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E4E76" w14:textId="77777777" w:rsidR="006A6143" w:rsidRDefault="006A6143" w:rsidP="00B32628">
      <w:pPr>
        <w:pStyle w:val="Koptekst"/>
        <w:jc w:val="center"/>
        <w:rPr>
          <w:noProof/>
        </w:rPr>
      </w:pPr>
      <w:r>
        <w:rPr>
          <w:noProof/>
        </w:rPr>
        <w:drawing>
          <wp:inline distT="0" distB="0" distL="0" distR="0" wp14:anchorId="4243F3AD" wp14:editId="43E808D1">
            <wp:extent cx="3745523" cy="823296"/>
            <wp:effectExtent l="0" t="0" r="762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9377" b="38642"/>
                    <a:stretch/>
                  </pic:blipFill>
                  <pic:spPr bwMode="auto">
                    <a:xfrm>
                      <a:off x="0" y="0"/>
                      <a:ext cx="3784195" cy="831796"/>
                    </a:xfrm>
                    <a:prstGeom prst="rect">
                      <a:avLst/>
                    </a:prstGeom>
                    <a:noFill/>
                    <a:ln>
                      <a:noFill/>
                    </a:ln>
                    <a:extLst>
                      <a:ext uri="{53640926-AAD7-44D8-BBD7-CCE9431645EC}">
                        <a14:shadowObscured xmlns:a14="http://schemas.microsoft.com/office/drawing/2010/main"/>
                      </a:ext>
                    </a:extLst>
                  </pic:spPr>
                </pic:pic>
              </a:graphicData>
            </a:graphic>
          </wp:inline>
        </w:drawing>
      </w:r>
    </w:p>
    <w:p w14:paraId="3B54E0E1" w14:textId="77777777" w:rsidR="006A6143" w:rsidRPr="00540255" w:rsidRDefault="006A6143" w:rsidP="00B32628">
      <w:pPr>
        <w:pStyle w:val="Koptekst"/>
        <w:jc w:val="center"/>
        <w:rPr>
          <w:sz w:val="32"/>
          <w:szCs w:val="32"/>
        </w:rPr>
      </w:pPr>
      <w:r w:rsidRPr="00540255">
        <w:rPr>
          <w:sz w:val="32"/>
          <w:szCs w:val="32"/>
        </w:rPr>
        <w:tab/>
      </w:r>
      <w:r w:rsidRPr="00540255">
        <w:rPr>
          <w:sz w:val="32"/>
          <w:szCs w:val="32"/>
        </w:rPr>
        <w:tab/>
      </w:r>
    </w:p>
    <w:p w14:paraId="62EE9581" w14:textId="59F88F2E" w:rsidR="005B6D8F" w:rsidRPr="00F9782E" w:rsidRDefault="005B6D8F" w:rsidP="00B32628">
      <w:pPr>
        <w:spacing w:after="0"/>
        <w:rPr>
          <w:sz w:val="44"/>
          <w:szCs w:val="44"/>
        </w:rPr>
      </w:pPr>
    </w:p>
    <w:p w14:paraId="6DE7AF9D" w14:textId="5A50BA11" w:rsidR="005B6D8F" w:rsidRPr="00F9782E" w:rsidRDefault="005B6D8F" w:rsidP="00B32628">
      <w:pPr>
        <w:pStyle w:val="Lijstalinea"/>
        <w:numPr>
          <w:ilvl w:val="0"/>
          <w:numId w:val="1"/>
        </w:numPr>
        <w:spacing w:after="0"/>
        <w:ind w:left="284" w:hanging="284"/>
        <w:rPr>
          <w:b/>
          <w:bCs/>
        </w:rPr>
      </w:pPr>
      <w:r w:rsidRPr="00F9782E">
        <w:rPr>
          <w:b/>
          <w:bCs/>
        </w:rPr>
        <w:t>S</w:t>
      </w:r>
      <w:r w:rsidR="00E66E70" w:rsidRPr="00F9782E">
        <w:rPr>
          <w:b/>
          <w:bCs/>
        </w:rPr>
        <w:t>tatutaire doelstellingen</w:t>
      </w:r>
    </w:p>
    <w:p w14:paraId="4FD6E175" w14:textId="490635E6" w:rsidR="00FD1966" w:rsidRPr="00F9782E" w:rsidRDefault="00B150C9" w:rsidP="00B32628">
      <w:pPr>
        <w:spacing w:after="0"/>
      </w:pPr>
      <w:r w:rsidRPr="00F9782E">
        <w:t>In de statuten</w:t>
      </w:r>
      <w:r w:rsidR="005E1D82" w:rsidRPr="00F9782E">
        <w:t xml:space="preserve"> staat dat </w:t>
      </w:r>
      <w:r w:rsidRPr="00F9782E">
        <w:t>d</w:t>
      </w:r>
      <w:r w:rsidR="00FD1966" w:rsidRPr="00F9782E">
        <w:t xml:space="preserve">e stichting ten doel </w:t>
      </w:r>
      <w:r w:rsidR="005E1D82" w:rsidRPr="00F9782E">
        <w:t>heeft</w:t>
      </w:r>
      <w:r w:rsidR="00FD1966" w:rsidRPr="00F9782E">
        <w:t>:</w:t>
      </w:r>
      <w:r w:rsidR="00F9782E">
        <w:t xml:space="preserve"> </w:t>
      </w:r>
      <w:r w:rsidR="00F9782E" w:rsidRPr="00F9782E">
        <w:t>Stichting Aelwijn Florisz</w:t>
      </w:r>
      <w:r w:rsidR="00FD1966" w:rsidRPr="00F9782E">
        <w:t xml:space="preserve"> </w:t>
      </w:r>
      <w:r w:rsidRPr="00F9782E">
        <w:t>b</w:t>
      </w:r>
      <w:r w:rsidR="00FD1966" w:rsidRPr="00F9782E">
        <w:t>evorder</w:t>
      </w:r>
      <w:r w:rsidR="00F9782E">
        <w:t>t</w:t>
      </w:r>
      <w:r w:rsidR="00FD1966" w:rsidRPr="00F9782E">
        <w:t xml:space="preserve"> sociaal, maatschappelijk, medisch en kerkelijk werk in de regio Groot Rotterdam. De stichting tracht haar doel onder meer te bereiken door het geven van financiële steun voor daarvoor in aanmerking komende instellingen (in de vorm van een rechtspersoon zoals stichting of vereniging), in het bijzonder daar waar volgens de geldende regels geen hulp van de overheid verkregen kan worden. </w:t>
      </w:r>
    </w:p>
    <w:p w14:paraId="4D39EBAC" w14:textId="081274F6" w:rsidR="00B150C9" w:rsidRPr="00F9782E" w:rsidRDefault="00B150C9" w:rsidP="00B32628">
      <w:pPr>
        <w:spacing w:after="0"/>
      </w:pPr>
      <w:r w:rsidRPr="00F9782E">
        <w:t>Op de website</w:t>
      </w:r>
      <w:r w:rsidR="00F9782E">
        <w:t xml:space="preserve"> staat dat de stichting ten doel heeft</w:t>
      </w:r>
      <w:r w:rsidRPr="00F9782E">
        <w:t>: Stichting Aelwijn Florisz steunt non-profit instellingen die op sociaal-maatschappelijk, kerkelijk of medisch gebied een positieve bijdrage leveren aan kwetsbare groepen in de stadsregio Rotterdam.</w:t>
      </w:r>
    </w:p>
    <w:p w14:paraId="30E7F595" w14:textId="77777777" w:rsidR="00B150C9" w:rsidRPr="00F9782E" w:rsidRDefault="00B150C9" w:rsidP="00B32628">
      <w:pPr>
        <w:spacing w:after="0"/>
      </w:pPr>
    </w:p>
    <w:p w14:paraId="1088C5E7" w14:textId="0F2BEF75" w:rsidR="005B6D8F" w:rsidRPr="00F9782E" w:rsidRDefault="005B6D8F" w:rsidP="00B32628">
      <w:pPr>
        <w:pStyle w:val="Lijstalinea"/>
        <w:numPr>
          <w:ilvl w:val="0"/>
          <w:numId w:val="1"/>
        </w:numPr>
        <w:spacing w:after="0"/>
        <w:ind w:left="284" w:hanging="284"/>
        <w:rPr>
          <w:b/>
          <w:bCs/>
        </w:rPr>
      </w:pPr>
      <w:r w:rsidRPr="00F9782E">
        <w:rPr>
          <w:b/>
          <w:bCs/>
        </w:rPr>
        <w:t>Activiteiten om statutaire doelstellingen te realiseren</w:t>
      </w:r>
    </w:p>
    <w:p w14:paraId="40DCDD91" w14:textId="57F7173C" w:rsidR="005B6D8F" w:rsidRPr="00F9782E" w:rsidRDefault="005B6D8F" w:rsidP="00B32628">
      <w:pPr>
        <w:pStyle w:val="Lijstalinea"/>
        <w:numPr>
          <w:ilvl w:val="0"/>
          <w:numId w:val="2"/>
        </w:numPr>
        <w:spacing w:after="0"/>
      </w:pPr>
      <w:r w:rsidRPr="00F9782E">
        <w:t>De stichting en haar doelstellingen afficheren</w:t>
      </w:r>
      <w:r w:rsidR="00F9782E">
        <w:t>;</w:t>
      </w:r>
    </w:p>
    <w:p w14:paraId="72B7F8E4" w14:textId="3D433555" w:rsidR="005B6D8F" w:rsidRPr="00F9782E" w:rsidRDefault="005B6D8F" w:rsidP="00B32628">
      <w:pPr>
        <w:pStyle w:val="Lijstalinea"/>
        <w:numPr>
          <w:ilvl w:val="0"/>
          <w:numId w:val="2"/>
        </w:numPr>
        <w:spacing w:after="0"/>
      </w:pPr>
      <w:r w:rsidRPr="00F9782E">
        <w:t>Uitnodigen van belanghebbenden tot het indienen van aanvragen</w:t>
      </w:r>
      <w:r w:rsidR="00F9782E">
        <w:t>;</w:t>
      </w:r>
    </w:p>
    <w:p w14:paraId="66A5EE3E" w14:textId="5661E43B" w:rsidR="005B6D8F" w:rsidRPr="00F9782E" w:rsidRDefault="005B6D8F" w:rsidP="00B32628">
      <w:pPr>
        <w:pStyle w:val="Lijstalinea"/>
        <w:numPr>
          <w:ilvl w:val="0"/>
          <w:numId w:val="2"/>
        </w:numPr>
        <w:spacing w:after="0"/>
      </w:pPr>
      <w:r w:rsidRPr="00F9782E">
        <w:t xml:space="preserve">Onderzoeken, beoordelen en </w:t>
      </w:r>
      <w:r w:rsidR="00CD05E6" w:rsidRPr="00F9782E">
        <w:t xml:space="preserve">adviseren </w:t>
      </w:r>
      <w:r w:rsidR="00F9782E">
        <w:t>binnen h</w:t>
      </w:r>
      <w:r w:rsidR="00CD05E6" w:rsidRPr="00F9782E">
        <w:t>et bestuur</w:t>
      </w:r>
      <w:r w:rsidRPr="00F9782E">
        <w:t xml:space="preserve"> over het al dan niet toekennen van ingediende aanvragen</w:t>
      </w:r>
      <w:r w:rsidR="00F9782E">
        <w:t>;</w:t>
      </w:r>
    </w:p>
    <w:p w14:paraId="3A21C628" w14:textId="047D89EC" w:rsidR="005B6D8F" w:rsidRPr="00F9782E" w:rsidRDefault="005B6D8F" w:rsidP="00B32628">
      <w:pPr>
        <w:pStyle w:val="Lijstalinea"/>
        <w:numPr>
          <w:ilvl w:val="0"/>
          <w:numId w:val="2"/>
        </w:numPr>
        <w:spacing w:after="0"/>
      </w:pPr>
      <w:r w:rsidRPr="00F9782E">
        <w:t>Belanghebbenden informeren over het al dan niet toekennen van de door hen ingediende aanvraag</w:t>
      </w:r>
      <w:r w:rsidR="00F9782E">
        <w:t>;</w:t>
      </w:r>
    </w:p>
    <w:p w14:paraId="3A0D6C0B" w14:textId="69ECF289" w:rsidR="005B6D8F" w:rsidRPr="00F9782E" w:rsidRDefault="005B6D8F" w:rsidP="00B32628">
      <w:pPr>
        <w:pStyle w:val="Lijstalinea"/>
        <w:numPr>
          <w:ilvl w:val="0"/>
          <w:numId w:val="2"/>
        </w:numPr>
        <w:spacing w:after="0"/>
      </w:pPr>
      <w:r w:rsidRPr="00F9782E">
        <w:t>Verantwoorden van het bestuurlijke en financi</w:t>
      </w:r>
      <w:r w:rsidR="00F9782E">
        <w:rPr>
          <w:rFonts w:ascii="Abadi" w:hAnsi="Abadi"/>
        </w:rPr>
        <w:t>ë</w:t>
      </w:r>
      <w:r w:rsidRPr="00F9782E">
        <w:t>le beleid in het jaarverslag van de stichting</w:t>
      </w:r>
      <w:r w:rsidR="00F9782E">
        <w:t>;</w:t>
      </w:r>
    </w:p>
    <w:p w14:paraId="2FB5EA93" w14:textId="42216FB9" w:rsidR="005E1D82" w:rsidRPr="00F9782E" w:rsidRDefault="005E1D82" w:rsidP="00B32628">
      <w:pPr>
        <w:pStyle w:val="Lijstalinea"/>
        <w:numPr>
          <w:ilvl w:val="0"/>
          <w:numId w:val="2"/>
        </w:numPr>
        <w:spacing w:after="0"/>
      </w:pPr>
      <w:r w:rsidRPr="00F9782E">
        <w:t>Al het overige</w:t>
      </w:r>
      <w:r w:rsidR="00F9782E">
        <w:t>.</w:t>
      </w:r>
    </w:p>
    <w:p w14:paraId="0A66C74F" w14:textId="77777777" w:rsidR="00FD1966" w:rsidRPr="00F9782E" w:rsidRDefault="00FD1966" w:rsidP="00B32628">
      <w:pPr>
        <w:pStyle w:val="Lijstalinea"/>
        <w:spacing w:after="0"/>
      </w:pPr>
    </w:p>
    <w:p w14:paraId="78C127F1" w14:textId="5DC5A3DB" w:rsidR="005B6D8F" w:rsidRPr="00F9782E" w:rsidRDefault="00BB326C" w:rsidP="00B32628">
      <w:pPr>
        <w:pStyle w:val="Lijstalinea"/>
        <w:numPr>
          <w:ilvl w:val="0"/>
          <w:numId w:val="1"/>
        </w:numPr>
        <w:spacing w:after="0"/>
        <w:rPr>
          <w:b/>
          <w:bCs/>
        </w:rPr>
      </w:pPr>
      <w:r>
        <w:rPr>
          <w:b/>
          <w:bCs/>
        </w:rPr>
        <w:t>Samenstelling</w:t>
      </w:r>
      <w:r w:rsidRPr="00F9782E">
        <w:rPr>
          <w:b/>
          <w:bCs/>
        </w:rPr>
        <w:t xml:space="preserve"> </w:t>
      </w:r>
      <w:r w:rsidR="005B6D8F" w:rsidRPr="00F9782E">
        <w:rPr>
          <w:b/>
          <w:bCs/>
        </w:rPr>
        <w:t>bestuur</w:t>
      </w:r>
    </w:p>
    <w:p w14:paraId="56FDEB54" w14:textId="238F1E21" w:rsidR="001117AF" w:rsidRPr="00F9782E" w:rsidRDefault="001117AF" w:rsidP="00B32628">
      <w:pPr>
        <w:pStyle w:val="Lijstalinea"/>
        <w:numPr>
          <w:ilvl w:val="0"/>
          <w:numId w:val="2"/>
        </w:numPr>
        <w:spacing w:after="0"/>
      </w:pPr>
      <w:r w:rsidRPr="00F9782E">
        <w:t>1 voorzitter</w:t>
      </w:r>
    </w:p>
    <w:p w14:paraId="6AB9BB6B" w14:textId="2E2E2814" w:rsidR="001117AF" w:rsidRPr="00F9782E" w:rsidRDefault="001117AF" w:rsidP="00B32628">
      <w:pPr>
        <w:pStyle w:val="Lijstalinea"/>
        <w:numPr>
          <w:ilvl w:val="0"/>
          <w:numId w:val="2"/>
        </w:numPr>
        <w:spacing w:after="0"/>
      </w:pPr>
      <w:r w:rsidRPr="00F9782E">
        <w:t>1 secretaris</w:t>
      </w:r>
    </w:p>
    <w:p w14:paraId="67F44B86" w14:textId="5E4CFCEA" w:rsidR="001117AF" w:rsidRPr="00F9782E" w:rsidRDefault="001117AF" w:rsidP="00B32628">
      <w:pPr>
        <w:pStyle w:val="Lijstalinea"/>
        <w:numPr>
          <w:ilvl w:val="0"/>
          <w:numId w:val="2"/>
        </w:numPr>
        <w:spacing w:after="0"/>
      </w:pPr>
      <w:r w:rsidRPr="00F9782E">
        <w:t>1 penningmeester</w:t>
      </w:r>
    </w:p>
    <w:p w14:paraId="1AD2022A" w14:textId="23F8CF08" w:rsidR="001117AF" w:rsidRPr="00F9782E" w:rsidRDefault="001117AF" w:rsidP="00B32628">
      <w:pPr>
        <w:pStyle w:val="Lijstalinea"/>
        <w:numPr>
          <w:ilvl w:val="0"/>
          <w:numId w:val="2"/>
        </w:numPr>
        <w:spacing w:after="0"/>
      </w:pPr>
      <w:r w:rsidRPr="00F9782E">
        <w:t>2 leden</w:t>
      </w:r>
    </w:p>
    <w:p w14:paraId="1B2B3BA0" w14:textId="77777777" w:rsidR="00FD1966" w:rsidRPr="00F9782E" w:rsidRDefault="00FD1966" w:rsidP="00B32628">
      <w:pPr>
        <w:spacing w:after="0"/>
      </w:pPr>
    </w:p>
    <w:p w14:paraId="5217FFD8" w14:textId="77777777" w:rsidR="001F5E6B" w:rsidRDefault="001F5E6B" w:rsidP="00B32628">
      <w:pPr>
        <w:pStyle w:val="Lijstalinea"/>
        <w:numPr>
          <w:ilvl w:val="0"/>
          <w:numId w:val="1"/>
        </w:numPr>
        <w:spacing w:after="0"/>
        <w:rPr>
          <w:b/>
          <w:bCs/>
        </w:rPr>
      </w:pPr>
      <w:r>
        <w:rPr>
          <w:b/>
          <w:bCs/>
        </w:rPr>
        <w:t>Organisatie bestuur</w:t>
      </w:r>
    </w:p>
    <w:p w14:paraId="2410BD5C" w14:textId="548D76EB" w:rsidR="00CD05E6" w:rsidRPr="001F5E6B" w:rsidRDefault="00CD05E6" w:rsidP="00B32628">
      <w:pPr>
        <w:spacing w:after="0"/>
      </w:pPr>
      <w:r w:rsidRPr="001F5E6B">
        <w:t>D</w:t>
      </w:r>
      <w:r w:rsidR="00E66E70" w:rsidRPr="001F5E6B">
        <w:t xml:space="preserve">e bestuurlijke en/of uitvoerende taken zijn </w:t>
      </w:r>
      <w:r w:rsidRPr="001F5E6B">
        <w:t xml:space="preserve">als volgt </w:t>
      </w:r>
      <w:r w:rsidR="00E66E70" w:rsidRPr="001F5E6B">
        <w:t>georganiseerd</w:t>
      </w:r>
      <w:r w:rsidR="00AF1B87" w:rsidRPr="001F5E6B">
        <w:t>:</w:t>
      </w:r>
    </w:p>
    <w:p w14:paraId="7FBDC0A5" w14:textId="3FD3F001" w:rsidR="00CD05E6" w:rsidRPr="00F9782E" w:rsidRDefault="00CD05E6" w:rsidP="00B32628">
      <w:pPr>
        <w:spacing w:after="0"/>
      </w:pPr>
      <w:r w:rsidRPr="00F9782E">
        <w:t>Voorzitter – leidt de vergaderingen en representeert de stichting</w:t>
      </w:r>
      <w:r w:rsidR="00631E51">
        <w:t>.</w:t>
      </w:r>
    </w:p>
    <w:p w14:paraId="4E77CFE2" w14:textId="5BC814A4" w:rsidR="00CD05E6" w:rsidRPr="00F9782E" w:rsidRDefault="00CD05E6" w:rsidP="00B32628">
      <w:pPr>
        <w:spacing w:after="0"/>
      </w:pPr>
      <w:r w:rsidRPr="00F9782E">
        <w:t>Secretaris – onderhoudt de website, ontvangt de aanvragen en beantwoordt de belanghebbenden over de status van hun aanvraag</w:t>
      </w:r>
      <w:r w:rsidR="005E1D82" w:rsidRPr="00F9782E">
        <w:t xml:space="preserve"> en onderhoudt het register waarin de aanvragen en toekenningen worden bijgehouden</w:t>
      </w:r>
      <w:r w:rsidRPr="00F9782E">
        <w:t>. Als een aanvraag is toegekend stuurt de secr</w:t>
      </w:r>
      <w:r w:rsidR="00C932B9">
        <w:t>e</w:t>
      </w:r>
      <w:r w:rsidRPr="00F9782E">
        <w:t xml:space="preserve">taris een blanco acceptatieverklaring die door de belanghebbende </w:t>
      </w:r>
      <w:r w:rsidR="00C932B9">
        <w:t>dient te</w:t>
      </w:r>
      <w:r w:rsidRPr="00F9782E">
        <w:t xml:space="preserve"> worden ingevuld, getekend en teruggestuurd. </w:t>
      </w:r>
    </w:p>
    <w:p w14:paraId="065147AE" w14:textId="65C11550" w:rsidR="00CD05E6" w:rsidRPr="00F9782E" w:rsidRDefault="00CD05E6" w:rsidP="00B32628">
      <w:pPr>
        <w:spacing w:after="0"/>
      </w:pPr>
      <w:r w:rsidRPr="00F9782E">
        <w:t xml:space="preserve">Penningmeester draagt zorg voor betalingen van de </w:t>
      </w:r>
      <w:r w:rsidR="00C932B9">
        <w:t>toegekende bijdrage</w:t>
      </w:r>
      <w:r w:rsidRPr="00F9782E">
        <w:t xml:space="preserve"> aan de hand van de door de belanghebbende getekende acceptatieverklaring; wikkelt overige facturen af; treedt op als </w:t>
      </w:r>
      <w:proofErr w:type="spellStart"/>
      <w:r w:rsidRPr="00F9782E">
        <w:t>linking</w:t>
      </w:r>
      <w:proofErr w:type="spellEnd"/>
      <w:r w:rsidRPr="00F9782E">
        <w:t xml:space="preserve"> pin met de vermogensbeheer. </w:t>
      </w:r>
    </w:p>
    <w:p w14:paraId="5FB52463" w14:textId="7B603FD9" w:rsidR="00FD1966" w:rsidRPr="00F9782E" w:rsidRDefault="00FD1966" w:rsidP="00B32628">
      <w:pPr>
        <w:spacing w:after="0"/>
      </w:pPr>
      <w:r w:rsidRPr="00F9782E">
        <w:t xml:space="preserve">Alle leden (ook voorzitter, secretaris en penningmeester) onderzoeken, beoordelen en adviseren het bestuur over het al dan niet toekennen van financiële aanvragen. Het bestuur neemt een besluit </w:t>
      </w:r>
      <w:r w:rsidRPr="00F9782E">
        <w:lastRenderedPageBreak/>
        <w:t xml:space="preserve">over het toekennen en de hoogte van het bedrag van de toekenning op advies van het bestuurslid dat de aanvraag heeft behandeld. De wijze van besluitvorming is opgenomen in de statuten. </w:t>
      </w:r>
    </w:p>
    <w:p w14:paraId="367E6364" w14:textId="77777777" w:rsidR="00B150C9" w:rsidRPr="00F9782E" w:rsidRDefault="00B150C9" w:rsidP="00B32628">
      <w:pPr>
        <w:spacing w:after="0"/>
      </w:pPr>
    </w:p>
    <w:p w14:paraId="17149761" w14:textId="79BA49EE" w:rsidR="00F42A99" w:rsidRDefault="00631E51" w:rsidP="00B32628">
      <w:pPr>
        <w:pStyle w:val="Lijstalinea"/>
        <w:numPr>
          <w:ilvl w:val="0"/>
          <w:numId w:val="1"/>
        </w:numPr>
        <w:spacing w:after="0"/>
        <w:rPr>
          <w:b/>
          <w:bCs/>
        </w:rPr>
      </w:pPr>
      <w:r>
        <w:rPr>
          <w:b/>
          <w:bCs/>
        </w:rPr>
        <w:t>C</w:t>
      </w:r>
      <w:r w:rsidR="00B150C9" w:rsidRPr="00631E51">
        <w:rPr>
          <w:b/>
          <w:bCs/>
        </w:rPr>
        <w:t>apaciteiten</w:t>
      </w:r>
      <w:r w:rsidR="00E66E70" w:rsidRPr="00631E51">
        <w:rPr>
          <w:b/>
          <w:bCs/>
        </w:rPr>
        <w:t xml:space="preserve"> en compe</w:t>
      </w:r>
      <w:r w:rsidR="00C932B9" w:rsidRPr="00631E51">
        <w:rPr>
          <w:b/>
          <w:bCs/>
        </w:rPr>
        <w:t>te</w:t>
      </w:r>
      <w:r w:rsidR="00E66E70" w:rsidRPr="00631E51">
        <w:rPr>
          <w:b/>
          <w:bCs/>
        </w:rPr>
        <w:t xml:space="preserve">nties </w:t>
      </w:r>
      <w:r w:rsidR="00E66E70" w:rsidRPr="00F9782E">
        <w:rPr>
          <w:b/>
          <w:bCs/>
        </w:rPr>
        <w:t xml:space="preserve">van het bestuur </w:t>
      </w:r>
    </w:p>
    <w:p w14:paraId="4F251205" w14:textId="2318283E" w:rsidR="00DB0039" w:rsidRPr="00F42A99" w:rsidRDefault="00DB0039" w:rsidP="00B32628">
      <w:pPr>
        <w:spacing w:after="0"/>
      </w:pPr>
      <w:r w:rsidRPr="00F42A99">
        <w:t xml:space="preserve">Voor het realiseren van de statutaire doelstellingen </w:t>
      </w:r>
      <w:r w:rsidR="00425076">
        <w:t>dient</w:t>
      </w:r>
      <w:r w:rsidR="00B47A36" w:rsidRPr="00F42A99">
        <w:t xml:space="preserve"> het bestuur </w:t>
      </w:r>
      <w:r w:rsidR="00425076">
        <w:t>ge</w:t>
      </w:r>
      <w:r w:rsidR="00195FAE">
        <w:t>zamenlijk te</w:t>
      </w:r>
      <w:r w:rsidR="00B47A36" w:rsidRPr="00F42A99">
        <w:t xml:space="preserve"> beschik</w:t>
      </w:r>
      <w:r w:rsidR="00195FAE">
        <w:t>ken</w:t>
      </w:r>
      <w:r w:rsidR="00B47A36" w:rsidRPr="00F42A99">
        <w:t xml:space="preserve"> over de volgende capaciteiten en competenties</w:t>
      </w:r>
      <w:r w:rsidR="00631E51" w:rsidRPr="00F42A99">
        <w:t>:</w:t>
      </w:r>
    </w:p>
    <w:p w14:paraId="2FDF0685" w14:textId="1F632470" w:rsidR="00AF1B87" w:rsidRPr="00F9782E" w:rsidRDefault="00AF1B87" w:rsidP="00B32628">
      <w:pPr>
        <w:spacing w:after="0"/>
      </w:pPr>
      <w:r w:rsidRPr="00F9782E">
        <w:t xml:space="preserve">Voorzitter – besturen van de </w:t>
      </w:r>
      <w:r w:rsidR="00B150C9" w:rsidRPr="00F9782E">
        <w:t>s</w:t>
      </w:r>
      <w:r w:rsidRPr="00F9782E">
        <w:t xml:space="preserve">tichting, leiden van de vergaderingen, representeren van de </w:t>
      </w:r>
      <w:r w:rsidR="00B150C9" w:rsidRPr="00F9782E">
        <w:t>s</w:t>
      </w:r>
      <w:r w:rsidRPr="00F9782E">
        <w:t>tichting</w:t>
      </w:r>
      <w:r w:rsidR="00F9782E">
        <w:t>;</w:t>
      </w:r>
    </w:p>
    <w:p w14:paraId="60E75BC5" w14:textId="600501FB" w:rsidR="00AF1B87" w:rsidRPr="00F9782E" w:rsidRDefault="00AF1B87" w:rsidP="00B32628">
      <w:pPr>
        <w:spacing w:after="0"/>
      </w:pPr>
      <w:r w:rsidRPr="00F9782E">
        <w:t>Secretaris – administreren van de ingekomen aanvragen, afhandeling van de aanvragen, notule</w:t>
      </w:r>
      <w:r w:rsidR="00E129D9">
        <w:t>re</w:t>
      </w:r>
      <w:r w:rsidRPr="00F9782E">
        <w:t xml:space="preserve">n van de vergaderingen en onderhouden van het archief van de aanvragen en </w:t>
      </w:r>
      <w:r w:rsidR="00B150C9" w:rsidRPr="00F9782E">
        <w:t xml:space="preserve">het onderhouden van </w:t>
      </w:r>
      <w:r w:rsidRPr="00F9782E">
        <w:t>de website</w:t>
      </w:r>
      <w:r w:rsidR="00F9782E">
        <w:t>;</w:t>
      </w:r>
    </w:p>
    <w:p w14:paraId="4AA5A298" w14:textId="7E476068" w:rsidR="000E2CD5" w:rsidRPr="00F9782E" w:rsidRDefault="000E2CD5" w:rsidP="00B32628">
      <w:pPr>
        <w:spacing w:after="0"/>
      </w:pPr>
      <w:r w:rsidRPr="00F9782E">
        <w:t xml:space="preserve">Penningmeester – </w:t>
      </w:r>
      <w:r w:rsidR="00E129D9">
        <w:t xml:space="preserve">voeren van </w:t>
      </w:r>
      <w:r w:rsidRPr="00F9782E">
        <w:t>de financ</w:t>
      </w:r>
      <w:r w:rsidR="00C932B9">
        <w:t>i</w:t>
      </w:r>
      <w:r w:rsidR="00C932B9">
        <w:rPr>
          <w:rFonts w:cstheme="minorHAnsi"/>
        </w:rPr>
        <w:t>ë</w:t>
      </w:r>
      <w:r w:rsidRPr="00F9782E">
        <w:t>le administratie van de Stichting en het overzien van de uitbesteding van deze administratie. Inzicht in het vermogensbeheer</w:t>
      </w:r>
      <w:r w:rsidR="00F9782E">
        <w:t>;</w:t>
      </w:r>
    </w:p>
    <w:p w14:paraId="021AE037" w14:textId="19628118" w:rsidR="000E2CD5" w:rsidRPr="00F9782E" w:rsidRDefault="000E2CD5" w:rsidP="00B32628">
      <w:pPr>
        <w:spacing w:after="0"/>
      </w:pPr>
      <w:r w:rsidRPr="00F9782E">
        <w:t>Alle leden van het bestuur hebben inzicht in en ervaring met tenminste een van de specifieke werkterreinen van de stichting: sociaal, maatschappelijk, medisch, kerkelijk. Alle werkterreinen worden gedekt door de cap</w:t>
      </w:r>
      <w:r w:rsidR="00C932B9">
        <w:t>a</w:t>
      </w:r>
      <w:r w:rsidRPr="00F9782E">
        <w:t xml:space="preserve">citeiten en competenties van tenminste een bestuurder.  </w:t>
      </w:r>
    </w:p>
    <w:p w14:paraId="37D15329" w14:textId="77777777" w:rsidR="00337216" w:rsidRPr="00F9782E" w:rsidRDefault="00337216" w:rsidP="00B32628">
      <w:pPr>
        <w:spacing w:after="0"/>
      </w:pPr>
    </w:p>
    <w:p w14:paraId="79CB9162" w14:textId="66C262B9" w:rsidR="00E66E70" w:rsidRPr="00F9782E" w:rsidRDefault="00AF1B87" w:rsidP="00B32628">
      <w:pPr>
        <w:pStyle w:val="Lijstalinea"/>
        <w:numPr>
          <w:ilvl w:val="0"/>
          <w:numId w:val="1"/>
        </w:numPr>
        <w:spacing w:after="0"/>
        <w:rPr>
          <w:b/>
          <w:bCs/>
        </w:rPr>
      </w:pPr>
      <w:r w:rsidRPr="00F9782E">
        <w:rPr>
          <w:b/>
          <w:bCs/>
        </w:rPr>
        <w:t xml:space="preserve">De omvang bestuur, duur </w:t>
      </w:r>
      <w:r w:rsidR="00E66E70" w:rsidRPr="00F9782E">
        <w:rPr>
          <w:b/>
          <w:bCs/>
        </w:rPr>
        <w:t>zittingstermijnen</w:t>
      </w:r>
      <w:r w:rsidRPr="00F9782E">
        <w:rPr>
          <w:b/>
          <w:bCs/>
        </w:rPr>
        <w:t>,</w:t>
      </w:r>
      <w:r w:rsidR="00E66E70" w:rsidRPr="00F9782E">
        <w:rPr>
          <w:b/>
          <w:bCs/>
        </w:rPr>
        <w:t xml:space="preserve"> </w:t>
      </w:r>
      <w:r w:rsidRPr="00F9782E">
        <w:rPr>
          <w:b/>
          <w:bCs/>
        </w:rPr>
        <w:t>h</w:t>
      </w:r>
      <w:r w:rsidR="00E66E70" w:rsidRPr="00F9782E">
        <w:rPr>
          <w:b/>
          <w:bCs/>
        </w:rPr>
        <w:t>erbenoemingen</w:t>
      </w:r>
    </w:p>
    <w:p w14:paraId="5ACB62E1" w14:textId="4A52379C" w:rsidR="00AF1B87" w:rsidRPr="00F9782E" w:rsidRDefault="00AF1B87" w:rsidP="00B32628">
      <w:pPr>
        <w:spacing w:after="0"/>
      </w:pPr>
      <w:r w:rsidRPr="00F9782E">
        <w:t>Omvang van het bestuur: 5 leden</w:t>
      </w:r>
    </w:p>
    <w:p w14:paraId="198D0BD3" w14:textId="72FF2884" w:rsidR="00AF1B87" w:rsidRPr="00F9782E" w:rsidRDefault="00AF1B87" w:rsidP="00B32628">
      <w:pPr>
        <w:spacing w:after="0"/>
      </w:pPr>
      <w:r w:rsidRPr="00F9782E">
        <w:t>Zittingstermijn van een bestuur</w:t>
      </w:r>
      <w:r w:rsidR="00C932B9">
        <w:t>s</w:t>
      </w:r>
      <w:r w:rsidRPr="00F9782E">
        <w:t>lid: 5 jaar</w:t>
      </w:r>
    </w:p>
    <w:p w14:paraId="4C99A61C" w14:textId="576A1631" w:rsidR="00AF1B87" w:rsidRDefault="00AF1B87" w:rsidP="00B32628">
      <w:pPr>
        <w:spacing w:after="0"/>
      </w:pPr>
      <w:r w:rsidRPr="00F9782E">
        <w:t xml:space="preserve">Aantal mogelijke herbenoemingen: </w:t>
      </w:r>
      <w:r w:rsidR="00C932B9">
        <w:t>1</w:t>
      </w:r>
      <w:r w:rsidRPr="00F9782E">
        <w:t xml:space="preserve"> maal</w:t>
      </w:r>
    </w:p>
    <w:p w14:paraId="37DEED7E" w14:textId="77777777" w:rsidR="0026402F" w:rsidRDefault="0026402F" w:rsidP="00B32628">
      <w:pPr>
        <w:spacing w:after="0"/>
      </w:pPr>
    </w:p>
    <w:tbl>
      <w:tblPr>
        <w:tblStyle w:val="Tabelraster"/>
        <w:tblW w:w="0" w:type="auto"/>
        <w:tblInd w:w="-113" w:type="dxa"/>
        <w:tblLook w:val="04A0" w:firstRow="1" w:lastRow="0" w:firstColumn="1" w:lastColumn="0" w:noHBand="0" w:noVBand="1"/>
      </w:tblPr>
      <w:tblGrid>
        <w:gridCol w:w="1884"/>
        <w:gridCol w:w="1910"/>
        <w:gridCol w:w="1844"/>
        <w:gridCol w:w="1794"/>
        <w:gridCol w:w="1697"/>
      </w:tblGrid>
      <w:tr w:rsidR="0026402F" w:rsidRPr="00F4203B" w14:paraId="3ABA7E3D" w14:textId="77777777" w:rsidTr="0026402F">
        <w:tc>
          <w:tcPr>
            <w:tcW w:w="1884" w:type="dxa"/>
          </w:tcPr>
          <w:p w14:paraId="24BD55A9" w14:textId="77777777" w:rsidR="0026402F" w:rsidRPr="00F4203B" w:rsidRDefault="0026402F" w:rsidP="00B32628">
            <w:pPr>
              <w:pStyle w:val="Lijstalinea"/>
              <w:ind w:left="0"/>
              <w:rPr>
                <w:rFonts w:asciiTheme="minorHAnsi" w:hAnsiTheme="minorHAnsi" w:cstheme="minorHAnsi"/>
                <w:b/>
                <w:bCs/>
                <w:sz w:val="22"/>
                <w:szCs w:val="22"/>
              </w:rPr>
            </w:pPr>
            <w:r w:rsidRPr="00F4203B">
              <w:rPr>
                <w:rFonts w:asciiTheme="minorHAnsi" w:hAnsiTheme="minorHAnsi" w:cstheme="minorHAnsi"/>
                <w:b/>
                <w:bCs/>
                <w:sz w:val="22"/>
                <w:szCs w:val="22"/>
              </w:rPr>
              <w:t>Bestuurslid</w:t>
            </w:r>
          </w:p>
        </w:tc>
        <w:tc>
          <w:tcPr>
            <w:tcW w:w="1910" w:type="dxa"/>
          </w:tcPr>
          <w:p w14:paraId="27DD4990" w14:textId="7EEE944D" w:rsidR="0026402F" w:rsidRPr="00BB0490" w:rsidRDefault="0026402F" w:rsidP="00B32628">
            <w:pPr>
              <w:pStyle w:val="Lijstalinea"/>
              <w:ind w:left="0"/>
              <w:rPr>
                <w:rFonts w:asciiTheme="minorHAnsi" w:hAnsiTheme="minorHAnsi" w:cstheme="minorHAnsi"/>
                <w:b/>
                <w:bCs/>
                <w:sz w:val="22"/>
                <w:szCs w:val="22"/>
              </w:rPr>
            </w:pPr>
            <w:r w:rsidRPr="00BB0490">
              <w:rPr>
                <w:rFonts w:asciiTheme="minorHAnsi" w:hAnsiTheme="minorHAnsi" w:cstheme="minorHAnsi"/>
                <w:b/>
                <w:bCs/>
                <w:sz w:val="22"/>
                <w:szCs w:val="22"/>
              </w:rPr>
              <w:t>Functie</w:t>
            </w:r>
          </w:p>
        </w:tc>
        <w:tc>
          <w:tcPr>
            <w:tcW w:w="1844" w:type="dxa"/>
          </w:tcPr>
          <w:p w14:paraId="0E8BF4E9" w14:textId="133D0B0A" w:rsidR="0026402F" w:rsidRPr="00F4203B" w:rsidRDefault="0026402F" w:rsidP="00B32628">
            <w:pPr>
              <w:pStyle w:val="Lijstalinea"/>
              <w:ind w:left="0"/>
              <w:rPr>
                <w:rFonts w:asciiTheme="minorHAnsi" w:hAnsiTheme="minorHAnsi" w:cstheme="minorHAnsi"/>
                <w:b/>
                <w:bCs/>
                <w:sz w:val="22"/>
                <w:szCs w:val="22"/>
              </w:rPr>
            </w:pPr>
            <w:r w:rsidRPr="00F4203B">
              <w:rPr>
                <w:rFonts w:asciiTheme="minorHAnsi" w:hAnsiTheme="minorHAnsi" w:cstheme="minorHAnsi"/>
                <w:b/>
                <w:bCs/>
                <w:sz w:val="22"/>
                <w:szCs w:val="22"/>
              </w:rPr>
              <w:t>Aangetreden</w:t>
            </w:r>
          </w:p>
        </w:tc>
        <w:tc>
          <w:tcPr>
            <w:tcW w:w="1794" w:type="dxa"/>
          </w:tcPr>
          <w:p w14:paraId="2A3F512F" w14:textId="77777777" w:rsidR="0026402F" w:rsidRPr="00F4203B" w:rsidRDefault="0026402F" w:rsidP="00B32628">
            <w:pPr>
              <w:pStyle w:val="Lijstalinea"/>
              <w:ind w:left="0"/>
              <w:rPr>
                <w:rFonts w:asciiTheme="minorHAnsi" w:hAnsiTheme="minorHAnsi" w:cstheme="minorHAnsi"/>
                <w:b/>
                <w:bCs/>
                <w:sz w:val="22"/>
                <w:szCs w:val="22"/>
              </w:rPr>
            </w:pPr>
            <w:r w:rsidRPr="00F4203B">
              <w:rPr>
                <w:rFonts w:asciiTheme="minorHAnsi" w:hAnsiTheme="minorHAnsi" w:cstheme="minorHAnsi"/>
                <w:b/>
                <w:bCs/>
                <w:sz w:val="22"/>
                <w:szCs w:val="22"/>
              </w:rPr>
              <w:t>Herbenoeming d.d.</w:t>
            </w:r>
          </w:p>
        </w:tc>
        <w:tc>
          <w:tcPr>
            <w:tcW w:w="1697" w:type="dxa"/>
          </w:tcPr>
          <w:p w14:paraId="5A1A36F0" w14:textId="77777777" w:rsidR="0026402F" w:rsidRPr="00F4203B" w:rsidRDefault="0026402F" w:rsidP="00B32628">
            <w:pPr>
              <w:pStyle w:val="Lijstalinea"/>
              <w:ind w:left="0"/>
              <w:rPr>
                <w:rFonts w:asciiTheme="minorHAnsi" w:hAnsiTheme="minorHAnsi" w:cstheme="minorHAnsi"/>
                <w:b/>
                <w:bCs/>
                <w:sz w:val="22"/>
                <w:szCs w:val="22"/>
              </w:rPr>
            </w:pPr>
            <w:r w:rsidRPr="00F4203B">
              <w:rPr>
                <w:rFonts w:asciiTheme="minorHAnsi" w:hAnsiTheme="minorHAnsi" w:cstheme="minorHAnsi"/>
                <w:b/>
                <w:bCs/>
                <w:sz w:val="22"/>
                <w:szCs w:val="22"/>
              </w:rPr>
              <w:t>Af te treden uiterlijk</w:t>
            </w:r>
          </w:p>
        </w:tc>
      </w:tr>
      <w:tr w:rsidR="0026402F" w:rsidRPr="00F4203B" w14:paraId="4C56FBFE" w14:textId="77777777" w:rsidTr="0026402F">
        <w:tc>
          <w:tcPr>
            <w:tcW w:w="1884" w:type="dxa"/>
          </w:tcPr>
          <w:p w14:paraId="1F89B6F7" w14:textId="77777777"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Mark Glazener</w:t>
            </w:r>
          </w:p>
        </w:tc>
        <w:tc>
          <w:tcPr>
            <w:tcW w:w="1910" w:type="dxa"/>
          </w:tcPr>
          <w:p w14:paraId="337B08A3" w14:textId="213CCC48" w:rsidR="0026402F" w:rsidRPr="00BB0490" w:rsidRDefault="0026402F" w:rsidP="00B32628">
            <w:pPr>
              <w:pStyle w:val="Lijstalinea"/>
              <w:ind w:left="0"/>
              <w:rPr>
                <w:rFonts w:asciiTheme="minorHAnsi" w:hAnsiTheme="minorHAnsi" w:cstheme="minorHAnsi"/>
                <w:sz w:val="22"/>
                <w:szCs w:val="22"/>
              </w:rPr>
            </w:pPr>
            <w:r w:rsidRPr="00BB0490">
              <w:rPr>
                <w:rFonts w:asciiTheme="minorHAnsi" w:hAnsiTheme="minorHAnsi" w:cstheme="minorHAnsi"/>
                <w:sz w:val="22"/>
                <w:szCs w:val="22"/>
              </w:rPr>
              <w:t>Penningmeester</w:t>
            </w:r>
          </w:p>
        </w:tc>
        <w:tc>
          <w:tcPr>
            <w:tcW w:w="1844" w:type="dxa"/>
          </w:tcPr>
          <w:p w14:paraId="013CDC2E" w14:textId="6F5BE55D"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1-1-2019</w:t>
            </w:r>
          </w:p>
        </w:tc>
        <w:tc>
          <w:tcPr>
            <w:tcW w:w="1794" w:type="dxa"/>
          </w:tcPr>
          <w:p w14:paraId="16D777E7" w14:textId="77777777"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1-1-2024</w:t>
            </w:r>
          </w:p>
        </w:tc>
        <w:tc>
          <w:tcPr>
            <w:tcW w:w="1697" w:type="dxa"/>
          </w:tcPr>
          <w:p w14:paraId="631F8C51" w14:textId="77777777"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1-1-2029</w:t>
            </w:r>
          </w:p>
        </w:tc>
      </w:tr>
      <w:tr w:rsidR="0026402F" w:rsidRPr="00F4203B" w14:paraId="5A055785" w14:textId="77777777" w:rsidTr="0026402F">
        <w:tc>
          <w:tcPr>
            <w:tcW w:w="1884" w:type="dxa"/>
          </w:tcPr>
          <w:p w14:paraId="400E2B78" w14:textId="77777777"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Bert Huisman</w:t>
            </w:r>
          </w:p>
        </w:tc>
        <w:tc>
          <w:tcPr>
            <w:tcW w:w="1910" w:type="dxa"/>
          </w:tcPr>
          <w:p w14:paraId="37408DCC" w14:textId="5F898E13" w:rsidR="0026402F" w:rsidRPr="00BB0490" w:rsidRDefault="0026402F" w:rsidP="00B32628">
            <w:pPr>
              <w:pStyle w:val="Lijstalinea"/>
              <w:ind w:left="0"/>
              <w:rPr>
                <w:rFonts w:asciiTheme="minorHAnsi" w:hAnsiTheme="minorHAnsi" w:cstheme="minorHAnsi"/>
                <w:sz w:val="22"/>
                <w:szCs w:val="22"/>
              </w:rPr>
            </w:pPr>
            <w:r w:rsidRPr="00BB0490">
              <w:rPr>
                <w:rFonts w:asciiTheme="minorHAnsi" w:hAnsiTheme="minorHAnsi" w:cstheme="minorHAnsi"/>
                <w:sz w:val="22"/>
                <w:szCs w:val="22"/>
              </w:rPr>
              <w:t>Voorzitter</w:t>
            </w:r>
          </w:p>
        </w:tc>
        <w:tc>
          <w:tcPr>
            <w:tcW w:w="1844" w:type="dxa"/>
          </w:tcPr>
          <w:p w14:paraId="7AA67F85" w14:textId="120725C4"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1-1-2020</w:t>
            </w:r>
          </w:p>
        </w:tc>
        <w:tc>
          <w:tcPr>
            <w:tcW w:w="1794" w:type="dxa"/>
          </w:tcPr>
          <w:p w14:paraId="607704DB" w14:textId="77777777"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1-1-2025</w:t>
            </w:r>
          </w:p>
        </w:tc>
        <w:tc>
          <w:tcPr>
            <w:tcW w:w="1697" w:type="dxa"/>
          </w:tcPr>
          <w:p w14:paraId="510222FE" w14:textId="77777777"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1-1-2030</w:t>
            </w:r>
          </w:p>
        </w:tc>
      </w:tr>
      <w:tr w:rsidR="0026402F" w:rsidRPr="00F4203B" w14:paraId="7A6D009E" w14:textId="77777777" w:rsidTr="0026402F">
        <w:tc>
          <w:tcPr>
            <w:tcW w:w="1884" w:type="dxa"/>
          </w:tcPr>
          <w:p w14:paraId="19FB5CB7" w14:textId="77777777"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Rineke Keijzer</w:t>
            </w:r>
          </w:p>
        </w:tc>
        <w:tc>
          <w:tcPr>
            <w:tcW w:w="1910" w:type="dxa"/>
          </w:tcPr>
          <w:p w14:paraId="24A73DBC" w14:textId="20EEFF5E" w:rsidR="0026402F" w:rsidRPr="00BB0490" w:rsidRDefault="0026402F" w:rsidP="00B32628">
            <w:pPr>
              <w:pStyle w:val="Lijstalinea"/>
              <w:ind w:left="0"/>
              <w:rPr>
                <w:rFonts w:asciiTheme="minorHAnsi" w:hAnsiTheme="minorHAnsi" w:cstheme="minorHAnsi"/>
                <w:sz w:val="22"/>
                <w:szCs w:val="22"/>
              </w:rPr>
            </w:pPr>
            <w:r w:rsidRPr="00BB0490">
              <w:rPr>
                <w:rFonts w:asciiTheme="minorHAnsi" w:hAnsiTheme="minorHAnsi" w:cstheme="minorHAnsi"/>
                <w:sz w:val="22"/>
                <w:szCs w:val="22"/>
              </w:rPr>
              <w:t>Secretaris</w:t>
            </w:r>
          </w:p>
        </w:tc>
        <w:tc>
          <w:tcPr>
            <w:tcW w:w="1844" w:type="dxa"/>
          </w:tcPr>
          <w:p w14:paraId="5B209253" w14:textId="428C8A6D"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1-1-2021</w:t>
            </w:r>
          </w:p>
        </w:tc>
        <w:tc>
          <w:tcPr>
            <w:tcW w:w="1794" w:type="dxa"/>
          </w:tcPr>
          <w:p w14:paraId="0B9A5CB0" w14:textId="77777777"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1-1-2026</w:t>
            </w:r>
          </w:p>
        </w:tc>
        <w:tc>
          <w:tcPr>
            <w:tcW w:w="1697" w:type="dxa"/>
          </w:tcPr>
          <w:p w14:paraId="3BE279F2" w14:textId="77777777"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1-1-2031</w:t>
            </w:r>
          </w:p>
        </w:tc>
      </w:tr>
      <w:tr w:rsidR="0026402F" w:rsidRPr="00F4203B" w14:paraId="1D9ED9CA" w14:textId="77777777" w:rsidTr="0026402F">
        <w:tc>
          <w:tcPr>
            <w:tcW w:w="1884" w:type="dxa"/>
          </w:tcPr>
          <w:p w14:paraId="42BDA715" w14:textId="77777777"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Elisabeth de Jong</w:t>
            </w:r>
          </w:p>
        </w:tc>
        <w:tc>
          <w:tcPr>
            <w:tcW w:w="1910" w:type="dxa"/>
          </w:tcPr>
          <w:p w14:paraId="4C8C6491" w14:textId="373753C9" w:rsidR="0026402F" w:rsidRPr="00BB0490" w:rsidRDefault="0026402F" w:rsidP="00B32628">
            <w:pPr>
              <w:pStyle w:val="Lijstalinea"/>
              <w:ind w:left="0"/>
              <w:rPr>
                <w:rFonts w:asciiTheme="minorHAnsi" w:hAnsiTheme="minorHAnsi" w:cstheme="minorHAnsi"/>
                <w:sz w:val="22"/>
                <w:szCs w:val="22"/>
              </w:rPr>
            </w:pPr>
            <w:r w:rsidRPr="00BB0490">
              <w:rPr>
                <w:rFonts w:asciiTheme="minorHAnsi" w:hAnsiTheme="minorHAnsi" w:cstheme="minorHAnsi"/>
                <w:sz w:val="22"/>
                <w:szCs w:val="22"/>
              </w:rPr>
              <w:t>Lid</w:t>
            </w:r>
          </w:p>
        </w:tc>
        <w:tc>
          <w:tcPr>
            <w:tcW w:w="1844" w:type="dxa"/>
          </w:tcPr>
          <w:p w14:paraId="00BFA9DF" w14:textId="3EF8095F"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20-9-2021</w:t>
            </w:r>
          </w:p>
        </w:tc>
        <w:tc>
          <w:tcPr>
            <w:tcW w:w="1794" w:type="dxa"/>
          </w:tcPr>
          <w:p w14:paraId="53E4904D" w14:textId="77777777"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20-9-2026</w:t>
            </w:r>
          </w:p>
        </w:tc>
        <w:tc>
          <w:tcPr>
            <w:tcW w:w="1697" w:type="dxa"/>
          </w:tcPr>
          <w:p w14:paraId="0280ADF9" w14:textId="77777777"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20-9-2031</w:t>
            </w:r>
          </w:p>
        </w:tc>
      </w:tr>
      <w:tr w:rsidR="0026402F" w:rsidRPr="00F4203B" w14:paraId="3D6A0A3A" w14:textId="77777777" w:rsidTr="0026402F">
        <w:tc>
          <w:tcPr>
            <w:tcW w:w="1884" w:type="dxa"/>
          </w:tcPr>
          <w:p w14:paraId="7215D3ED" w14:textId="77777777"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Nikki Oppelaar</w:t>
            </w:r>
          </w:p>
        </w:tc>
        <w:tc>
          <w:tcPr>
            <w:tcW w:w="1910" w:type="dxa"/>
          </w:tcPr>
          <w:p w14:paraId="75749916" w14:textId="1E0B7720" w:rsidR="0026402F" w:rsidRPr="00BB0490" w:rsidRDefault="0026402F" w:rsidP="00B32628">
            <w:pPr>
              <w:pStyle w:val="Lijstalinea"/>
              <w:ind w:left="0"/>
              <w:rPr>
                <w:rFonts w:asciiTheme="minorHAnsi" w:hAnsiTheme="minorHAnsi" w:cstheme="minorHAnsi"/>
                <w:sz w:val="22"/>
                <w:szCs w:val="22"/>
              </w:rPr>
            </w:pPr>
            <w:r w:rsidRPr="00BB0490">
              <w:rPr>
                <w:rFonts w:asciiTheme="minorHAnsi" w:hAnsiTheme="minorHAnsi" w:cstheme="minorHAnsi"/>
                <w:sz w:val="22"/>
                <w:szCs w:val="22"/>
              </w:rPr>
              <w:t>Lid</w:t>
            </w:r>
          </w:p>
        </w:tc>
        <w:tc>
          <w:tcPr>
            <w:tcW w:w="1844" w:type="dxa"/>
          </w:tcPr>
          <w:p w14:paraId="4A702F1F" w14:textId="40FAED76"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17-4-2023</w:t>
            </w:r>
          </w:p>
        </w:tc>
        <w:tc>
          <w:tcPr>
            <w:tcW w:w="1794" w:type="dxa"/>
          </w:tcPr>
          <w:p w14:paraId="4CCC9433" w14:textId="77777777"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17-4-2028</w:t>
            </w:r>
          </w:p>
        </w:tc>
        <w:tc>
          <w:tcPr>
            <w:tcW w:w="1697" w:type="dxa"/>
          </w:tcPr>
          <w:p w14:paraId="5F5E3D7F" w14:textId="77777777" w:rsidR="0026402F" w:rsidRPr="00F4203B" w:rsidRDefault="0026402F" w:rsidP="00B32628">
            <w:pPr>
              <w:pStyle w:val="Lijstalinea"/>
              <w:ind w:left="0"/>
              <w:rPr>
                <w:rFonts w:asciiTheme="minorHAnsi" w:hAnsiTheme="minorHAnsi" w:cstheme="minorHAnsi"/>
                <w:sz w:val="22"/>
                <w:szCs w:val="22"/>
              </w:rPr>
            </w:pPr>
            <w:r w:rsidRPr="00F4203B">
              <w:rPr>
                <w:rFonts w:asciiTheme="minorHAnsi" w:hAnsiTheme="minorHAnsi" w:cstheme="minorHAnsi"/>
                <w:sz w:val="22"/>
                <w:szCs w:val="22"/>
              </w:rPr>
              <w:t>17-4-2033</w:t>
            </w:r>
          </w:p>
        </w:tc>
      </w:tr>
    </w:tbl>
    <w:p w14:paraId="0A119541" w14:textId="77777777" w:rsidR="00337216" w:rsidRPr="00F9782E" w:rsidRDefault="00337216" w:rsidP="00B32628">
      <w:pPr>
        <w:spacing w:after="0"/>
      </w:pPr>
    </w:p>
    <w:p w14:paraId="119554F1" w14:textId="77497D03" w:rsidR="00E66E70" w:rsidRPr="00F9782E" w:rsidRDefault="002C3F84" w:rsidP="00B32628">
      <w:pPr>
        <w:pStyle w:val="Lijstalinea"/>
        <w:numPr>
          <w:ilvl w:val="0"/>
          <w:numId w:val="1"/>
        </w:numPr>
        <w:spacing w:after="0"/>
        <w:rPr>
          <w:b/>
          <w:bCs/>
        </w:rPr>
      </w:pPr>
      <w:r>
        <w:rPr>
          <w:b/>
          <w:bCs/>
        </w:rPr>
        <w:t>C</w:t>
      </w:r>
      <w:r w:rsidR="00AF1B87" w:rsidRPr="00F9782E">
        <w:rPr>
          <w:b/>
          <w:bCs/>
        </w:rPr>
        <w:t xml:space="preserve">riteria </w:t>
      </w:r>
      <w:r w:rsidR="00E66E70" w:rsidRPr="00F9782E">
        <w:rPr>
          <w:b/>
          <w:bCs/>
        </w:rPr>
        <w:t>voor toewijzing en afwijzing van financi</w:t>
      </w:r>
      <w:r w:rsidR="00C932B9">
        <w:rPr>
          <w:rFonts w:cstheme="minorHAnsi"/>
          <w:b/>
          <w:bCs/>
        </w:rPr>
        <w:t>ë</w:t>
      </w:r>
      <w:r w:rsidR="00E66E70" w:rsidRPr="00F9782E">
        <w:rPr>
          <w:b/>
          <w:bCs/>
        </w:rPr>
        <w:t>le middelen aan aanvragende instellingen</w:t>
      </w:r>
    </w:p>
    <w:p w14:paraId="069957B3" w14:textId="2A16C41C" w:rsidR="00B150C9" w:rsidRPr="00F9782E" w:rsidRDefault="00B150C9" w:rsidP="00B32628">
      <w:pPr>
        <w:spacing w:after="0"/>
      </w:pPr>
      <w:r w:rsidRPr="00F9782E">
        <w:t>Alvorens de aanvraag in behand</w:t>
      </w:r>
      <w:r w:rsidR="00C932B9">
        <w:t>e</w:t>
      </w:r>
      <w:r w:rsidRPr="00F9782E">
        <w:t>ling genomen kan worden dient de aanvrager de volgende bescheiden te overleggen:</w:t>
      </w:r>
    </w:p>
    <w:p w14:paraId="6A4C0029" w14:textId="5F85C656" w:rsidR="00B150C9" w:rsidRPr="00F9782E" w:rsidRDefault="00B150C9" w:rsidP="00B32628">
      <w:pPr>
        <w:spacing w:after="0"/>
      </w:pPr>
      <w:r w:rsidRPr="00F9782E">
        <w:t>-Ui</w:t>
      </w:r>
      <w:r w:rsidR="00C932B9">
        <w:t>t</w:t>
      </w:r>
      <w:r w:rsidRPr="00F9782E">
        <w:t>treksel KvK</w:t>
      </w:r>
    </w:p>
    <w:p w14:paraId="00AF070E" w14:textId="77777777" w:rsidR="00B150C9" w:rsidRPr="00F9782E" w:rsidRDefault="00B150C9" w:rsidP="00B32628">
      <w:pPr>
        <w:spacing w:after="0"/>
      </w:pPr>
      <w:r w:rsidRPr="00F9782E">
        <w:t>-Begroting</w:t>
      </w:r>
    </w:p>
    <w:p w14:paraId="55AE559D" w14:textId="77777777" w:rsidR="00B150C9" w:rsidRPr="00F9782E" w:rsidRDefault="00B150C9" w:rsidP="00B32628">
      <w:pPr>
        <w:spacing w:after="0"/>
      </w:pPr>
      <w:r w:rsidRPr="00F9782E">
        <w:t>-Statuten</w:t>
      </w:r>
    </w:p>
    <w:p w14:paraId="1C17445A" w14:textId="77777777" w:rsidR="00B150C9" w:rsidRPr="00F9782E" w:rsidRDefault="00B150C9" w:rsidP="00B32628">
      <w:pPr>
        <w:spacing w:after="0"/>
      </w:pPr>
      <w:r w:rsidRPr="00F9782E">
        <w:t>-Toelichting aanvraag</w:t>
      </w:r>
    </w:p>
    <w:p w14:paraId="43A5E73E" w14:textId="1CDDA9A5" w:rsidR="00B150C9" w:rsidRPr="00F9782E" w:rsidRDefault="00B150C9" w:rsidP="00B32628">
      <w:pPr>
        <w:spacing w:after="0"/>
      </w:pPr>
      <w:r w:rsidRPr="00F9782E">
        <w:t>-Jaarverslag (meest recent)</w:t>
      </w:r>
    </w:p>
    <w:p w14:paraId="0AE91352" w14:textId="32589A4C" w:rsidR="00B150C9" w:rsidRPr="00F9782E" w:rsidRDefault="00B150C9" w:rsidP="00B32628">
      <w:pPr>
        <w:spacing w:after="0"/>
      </w:pPr>
      <w:r w:rsidRPr="00F9782E">
        <w:t>-Is de stichting aan ANBI?</w:t>
      </w:r>
    </w:p>
    <w:p w14:paraId="6DE2D6D5" w14:textId="77777777" w:rsidR="00B150C9" w:rsidRPr="00F9782E" w:rsidRDefault="00B150C9" w:rsidP="00B32628">
      <w:pPr>
        <w:spacing w:after="0"/>
      </w:pPr>
    </w:p>
    <w:p w14:paraId="46554C27" w14:textId="6746E8B3" w:rsidR="00B150C9" w:rsidRPr="00F9782E" w:rsidRDefault="00B150C9" w:rsidP="00B32628">
      <w:pPr>
        <w:spacing w:after="0"/>
      </w:pPr>
      <w:r w:rsidRPr="00F9782E">
        <w:t>Stichting Aelwijn Florisz is opgericht met het doel het bevorderen van sociaal, medisch en maatschappelijk wer</w:t>
      </w:r>
      <w:r w:rsidR="00F9782E">
        <w:t>k</w:t>
      </w:r>
      <w:r w:rsidRPr="00F9782E">
        <w:t>, kerkelijk werk daaronder begrepen. Dit doel wordt ruim geïnterpreteerd.</w:t>
      </w:r>
    </w:p>
    <w:p w14:paraId="5395DBFE" w14:textId="2BAC40F8" w:rsidR="00337216" w:rsidRPr="00F9782E" w:rsidRDefault="00B150C9" w:rsidP="00B32628">
      <w:pPr>
        <w:spacing w:after="0"/>
      </w:pPr>
      <w:r w:rsidRPr="00F9782E">
        <w:t>De Stichting verleent met name financiële steun aan initiatieven, projecten e.d. met inzet van vrijwilligers ter dekking van materi</w:t>
      </w:r>
      <w:r w:rsidR="00F9782E">
        <w:rPr>
          <w:rFonts w:cstheme="minorHAnsi"/>
        </w:rPr>
        <w:t>ë</w:t>
      </w:r>
      <w:r w:rsidRPr="00F9782E">
        <w:t>le kosten aan non-profit instellingen die geen of onvoldoende steun van de overheid verkrijgen</w:t>
      </w:r>
      <w:r w:rsidR="00F9782E">
        <w:t xml:space="preserve">. </w:t>
      </w:r>
      <w:r w:rsidR="00342480">
        <w:t xml:space="preserve">Een </w:t>
      </w:r>
      <w:r w:rsidR="00E708D6">
        <w:t>voorwaarde</w:t>
      </w:r>
      <w:r w:rsidR="00342480">
        <w:t xml:space="preserve"> is dat de steun</w:t>
      </w:r>
      <w:r w:rsidR="00E708D6">
        <w:t xml:space="preserve"> aan initiatieven en projecten</w:t>
      </w:r>
      <w:r w:rsidR="00342480">
        <w:t xml:space="preserve"> </w:t>
      </w:r>
      <w:r w:rsidR="00E708D6">
        <w:t xml:space="preserve">(voornamelijk) </w:t>
      </w:r>
      <w:r w:rsidR="00342480">
        <w:t>ten goede komt aan inwoners van de regio Rotterdam Rijnmond</w:t>
      </w:r>
    </w:p>
    <w:p w14:paraId="71F254F1" w14:textId="7E5F49FB" w:rsidR="00B150C9" w:rsidRPr="00F9782E" w:rsidRDefault="00B150C9" w:rsidP="00B32628">
      <w:pPr>
        <w:spacing w:after="0"/>
      </w:pPr>
    </w:p>
    <w:p w14:paraId="7BEED6CC" w14:textId="77777777" w:rsidR="00B150C9" w:rsidRPr="00F9782E" w:rsidRDefault="00B150C9" w:rsidP="00B32628">
      <w:pPr>
        <w:spacing w:after="0"/>
      </w:pPr>
      <w:r w:rsidRPr="00F9782E">
        <w:t>De Stichting verleent geen giften ter dekking van exploitatiekosten of -tekorten of personele kosten.</w:t>
      </w:r>
    </w:p>
    <w:p w14:paraId="14B35137" w14:textId="77777777" w:rsidR="00B150C9" w:rsidRPr="00F9782E" w:rsidRDefault="00B150C9" w:rsidP="00B32628">
      <w:pPr>
        <w:spacing w:after="0"/>
      </w:pPr>
      <w:r w:rsidRPr="00F9782E">
        <w:t>De Stichting verleent verder geen steun aan:</w:t>
      </w:r>
    </w:p>
    <w:p w14:paraId="3E3F5D42" w14:textId="5470645A" w:rsidR="00B150C9" w:rsidRPr="00F9782E" w:rsidRDefault="00B150C9" w:rsidP="00B32628">
      <w:pPr>
        <w:spacing w:after="0"/>
      </w:pPr>
      <w:r w:rsidRPr="00F9782E">
        <w:lastRenderedPageBreak/>
        <w:t>- Seminars</w:t>
      </w:r>
    </w:p>
    <w:p w14:paraId="7989A3E0" w14:textId="34AB44D7" w:rsidR="00570AFE" w:rsidRDefault="00B150C9" w:rsidP="00B32628">
      <w:pPr>
        <w:spacing w:after="0"/>
      </w:pPr>
      <w:r w:rsidRPr="00F9782E">
        <w:t>- Voorlichtings- of informatieve bijeenkomsten</w:t>
      </w:r>
    </w:p>
    <w:p w14:paraId="303623F2" w14:textId="5E19C510" w:rsidR="00570AFE" w:rsidRPr="00F9782E" w:rsidRDefault="00570AFE" w:rsidP="00B32628">
      <w:pPr>
        <w:spacing w:after="0"/>
      </w:pPr>
      <w:r>
        <w:t xml:space="preserve">- </w:t>
      </w:r>
      <w:r w:rsidRPr="00570AFE">
        <w:t>Trainingen en coaching door professionals</w:t>
      </w:r>
    </w:p>
    <w:p w14:paraId="5C36797C" w14:textId="77777777" w:rsidR="00B150C9" w:rsidRPr="00F9782E" w:rsidRDefault="00B150C9" w:rsidP="00B32628">
      <w:pPr>
        <w:spacing w:after="0"/>
      </w:pPr>
      <w:r w:rsidRPr="00F9782E">
        <w:t>- Organisaties met winstoogmerk</w:t>
      </w:r>
    </w:p>
    <w:p w14:paraId="30DF78A4" w14:textId="77777777" w:rsidR="00B150C9" w:rsidRPr="00F9782E" w:rsidRDefault="00B150C9" w:rsidP="00B32628">
      <w:pPr>
        <w:spacing w:after="0"/>
      </w:pPr>
      <w:r w:rsidRPr="00F9782E">
        <w:t>- Promotie- of studieonderzoek</w:t>
      </w:r>
    </w:p>
    <w:p w14:paraId="50CE03EA" w14:textId="5A3F4F33" w:rsidR="00B150C9" w:rsidRPr="00F9782E" w:rsidRDefault="00B150C9" w:rsidP="00B32628">
      <w:pPr>
        <w:spacing w:after="0"/>
      </w:pPr>
      <w:r w:rsidRPr="00F9782E">
        <w:t>- Individuen</w:t>
      </w:r>
    </w:p>
    <w:p w14:paraId="49CE393C" w14:textId="0285CBD3" w:rsidR="00B150C9" w:rsidRPr="00F9782E" w:rsidRDefault="00B150C9" w:rsidP="00B32628">
      <w:pPr>
        <w:spacing w:after="0"/>
      </w:pPr>
    </w:p>
    <w:p w14:paraId="61C875FA" w14:textId="0A11BA7E" w:rsidR="008039D2" w:rsidRPr="00F9782E" w:rsidRDefault="008039D2" w:rsidP="00B32628">
      <w:pPr>
        <w:spacing w:after="0"/>
      </w:pPr>
      <w:r w:rsidRPr="00F9782E">
        <w:t xml:space="preserve">In de beoordeling wordt ook meegenomen hoeveel de aanvragende instelling uitgeeft aan </w:t>
      </w:r>
    </w:p>
    <w:p w14:paraId="61E8FDB8" w14:textId="2E431F3F" w:rsidR="008039D2" w:rsidRPr="00F9782E" w:rsidRDefault="008039D2" w:rsidP="00B32628">
      <w:pPr>
        <w:spacing w:after="0"/>
      </w:pPr>
      <w:r w:rsidRPr="00F9782E">
        <w:t>-</w:t>
      </w:r>
      <w:r w:rsidR="00833374">
        <w:t xml:space="preserve"> </w:t>
      </w:r>
      <w:r w:rsidRPr="00F9782E">
        <w:t xml:space="preserve">kosten voor fondsenwerving, fondsenwervers; </w:t>
      </w:r>
    </w:p>
    <w:p w14:paraId="69CDD536" w14:textId="583B4961" w:rsidR="008039D2" w:rsidRPr="00F9782E" w:rsidRDefault="008039D2" w:rsidP="00B32628">
      <w:pPr>
        <w:spacing w:after="0"/>
      </w:pPr>
      <w:r w:rsidRPr="00F9782E">
        <w:t>-</w:t>
      </w:r>
      <w:r w:rsidR="00833374">
        <w:t xml:space="preserve"> </w:t>
      </w:r>
      <w:r w:rsidRPr="00F9782E">
        <w:t>kosten voor het inhuren van professionals;</w:t>
      </w:r>
    </w:p>
    <w:p w14:paraId="68BC7171" w14:textId="533CA2D7" w:rsidR="008039D2" w:rsidRPr="00F9782E" w:rsidRDefault="008039D2" w:rsidP="00B32628">
      <w:pPr>
        <w:spacing w:after="0"/>
      </w:pPr>
      <w:r w:rsidRPr="00F9782E">
        <w:t>-</w:t>
      </w:r>
      <w:r w:rsidR="00833374">
        <w:t xml:space="preserve"> </w:t>
      </w:r>
      <w:r w:rsidRPr="00F9782E">
        <w:t>administratie en algemene kosten;</w:t>
      </w:r>
    </w:p>
    <w:p w14:paraId="357D7FE5" w14:textId="627E552B" w:rsidR="008039D2" w:rsidRPr="00F9782E" w:rsidRDefault="008039D2" w:rsidP="00B32628">
      <w:pPr>
        <w:spacing w:after="0"/>
      </w:pPr>
      <w:r w:rsidRPr="00F9782E">
        <w:t>-</w:t>
      </w:r>
      <w:r w:rsidR="00833374">
        <w:t xml:space="preserve"> </w:t>
      </w:r>
      <w:r w:rsidRPr="00F9782E">
        <w:t>de verhouding tussen de bijdrage van vrijwilligers en de bijdrage van betaalde professionals;</w:t>
      </w:r>
    </w:p>
    <w:p w14:paraId="7BD9C791" w14:textId="5A20C31D" w:rsidR="008039D2" w:rsidRPr="00F9782E" w:rsidRDefault="008039D2" w:rsidP="00B32628">
      <w:pPr>
        <w:spacing w:after="0"/>
      </w:pPr>
      <w:r w:rsidRPr="00F9782E">
        <w:t xml:space="preserve">Hierbij worden geen harde normen gehanteerd, maar de inzet van vrijwilligers strekt tot aanbeveling. </w:t>
      </w:r>
    </w:p>
    <w:p w14:paraId="35EA28B2" w14:textId="7328037C" w:rsidR="008039D2" w:rsidRPr="00F9782E" w:rsidRDefault="008039D2" w:rsidP="00B32628">
      <w:pPr>
        <w:spacing w:after="0"/>
      </w:pPr>
    </w:p>
    <w:p w14:paraId="611AAF8B" w14:textId="6B209732" w:rsidR="008039D2" w:rsidRPr="00F9782E" w:rsidRDefault="008039D2" w:rsidP="00B32628">
      <w:pPr>
        <w:spacing w:after="0"/>
      </w:pPr>
      <w:r w:rsidRPr="00F9782E">
        <w:t xml:space="preserve">Voorts worden de kosten per deelnemer </w:t>
      </w:r>
      <w:r w:rsidR="00C932B9">
        <w:t xml:space="preserve">– indien relevant </w:t>
      </w:r>
      <w:r w:rsidR="00E129D9">
        <w:t>–</w:t>
      </w:r>
      <w:r w:rsidR="00C932B9">
        <w:t xml:space="preserve"> </w:t>
      </w:r>
      <w:r w:rsidRPr="00F9782E">
        <w:t>zo goed mogelijk ingeschat aan de hand van de bijgeleverde documentatie en wordt vastgesteld of de deelnemers een eigen bijdrage leveren.</w:t>
      </w:r>
      <w:r w:rsidR="0046168A">
        <w:t xml:space="preserve"> </w:t>
      </w:r>
    </w:p>
    <w:p w14:paraId="3AC397BE" w14:textId="53F93BCB" w:rsidR="008039D2" w:rsidRDefault="008039D2" w:rsidP="00B32628">
      <w:pPr>
        <w:spacing w:after="0"/>
      </w:pPr>
      <w:r w:rsidRPr="00F9782E">
        <w:t xml:space="preserve">Hierbij worden geen harde normen gehanteerd, maar een goede verhouding tussen de omvang en kwaliteit van de activiteit enerzijds en kosten anderzijds strekt tot aanbeveling. </w:t>
      </w:r>
    </w:p>
    <w:p w14:paraId="537A9EE8" w14:textId="77777777" w:rsidR="00527395" w:rsidRDefault="00527395" w:rsidP="00B32628">
      <w:pPr>
        <w:spacing w:after="0"/>
      </w:pPr>
    </w:p>
    <w:p w14:paraId="045001D0" w14:textId="55AD4785" w:rsidR="00527395" w:rsidRPr="00F9782E" w:rsidRDefault="00527395" w:rsidP="00B32628">
      <w:pPr>
        <w:spacing w:after="0"/>
      </w:pPr>
      <w:r>
        <w:t xml:space="preserve">Aan instellingen aan wie financiële ondersteuning wordt of is verleend, wordt geen verantwoording geëist. Dat is een bewuste keuze, die is gemaakt op grond van de grootte van bedragen en de omvang van de projecten die </w:t>
      </w:r>
      <w:r w:rsidR="00424A5F">
        <w:t>worden</w:t>
      </w:r>
      <w:r>
        <w:t xml:space="preserve"> toegekend. Ook wordt vooraf een check gedaan met KvK en Statuten, en waar aanwezig een ANBI-</w:t>
      </w:r>
      <w:r w:rsidR="00424A5F">
        <w:t>v</w:t>
      </w:r>
      <w:r>
        <w:t>erklaring. Ten slotte sturen veel aanvragers uit eigen beweging een verantwoording; financieel, inhoudelijk, foto’s e.d.</w:t>
      </w:r>
    </w:p>
    <w:p w14:paraId="52E40769" w14:textId="5BDE3E96" w:rsidR="008039D2" w:rsidRPr="00F9782E" w:rsidRDefault="008039D2" w:rsidP="00B32628">
      <w:pPr>
        <w:spacing w:after="0"/>
      </w:pPr>
    </w:p>
    <w:p w14:paraId="28E84A3D" w14:textId="09F7ACE7" w:rsidR="00E66E70" w:rsidRPr="00F9782E" w:rsidRDefault="00C61D3A" w:rsidP="00B32628">
      <w:pPr>
        <w:pStyle w:val="Lijstalinea"/>
        <w:numPr>
          <w:ilvl w:val="0"/>
          <w:numId w:val="1"/>
        </w:numPr>
        <w:spacing w:after="0"/>
        <w:rPr>
          <w:b/>
          <w:bCs/>
        </w:rPr>
      </w:pPr>
      <w:r>
        <w:rPr>
          <w:b/>
          <w:bCs/>
        </w:rPr>
        <w:t>Beslis</w:t>
      </w:r>
      <w:r w:rsidR="00E66E70" w:rsidRPr="00F9782E">
        <w:rPr>
          <w:b/>
          <w:bCs/>
        </w:rPr>
        <w:t>termijn</w:t>
      </w:r>
    </w:p>
    <w:p w14:paraId="515EF89F" w14:textId="27E88108" w:rsidR="00337216" w:rsidRPr="00F9782E" w:rsidRDefault="00311913" w:rsidP="00B32628">
      <w:pPr>
        <w:spacing w:after="0"/>
      </w:pPr>
      <w:r w:rsidRPr="00F9782E">
        <w:t>Het bestuur van de stichting vergadert gemiddeld 4</w:t>
      </w:r>
      <w:r w:rsidR="0006787B">
        <w:t xml:space="preserve"> à 5</w:t>
      </w:r>
      <w:r w:rsidRPr="00F9782E">
        <w:t xml:space="preserve"> keer per jaar. In deze vergaderingen worden de aanvragen besproken en vindt besluitvorming over de aanvragen plaats. </w:t>
      </w:r>
      <w:r w:rsidR="00066062">
        <w:t>Aanvragers ontvangen binnen vier weken na</w:t>
      </w:r>
      <w:r w:rsidR="00C61D3A">
        <w:t xml:space="preserve"> vergaderingen bericht over de besluitvorming.</w:t>
      </w:r>
    </w:p>
    <w:p w14:paraId="4C5C4B00" w14:textId="75D5675F" w:rsidR="00224730" w:rsidRDefault="0006787B" w:rsidP="00B32628">
      <w:pPr>
        <w:pStyle w:val="Lijstalinea"/>
        <w:numPr>
          <w:ilvl w:val="0"/>
          <w:numId w:val="1"/>
        </w:numPr>
        <w:spacing w:after="0"/>
        <w:rPr>
          <w:b/>
          <w:bCs/>
        </w:rPr>
      </w:pPr>
      <w:r>
        <w:rPr>
          <w:b/>
          <w:bCs/>
        </w:rPr>
        <w:t>Financiële</w:t>
      </w:r>
      <w:r w:rsidR="00224730">
        <w:rPr>
          <w:b/>
          <w:bCs/>
        </w:rPr>
        <w:t xml:space="preserve"> risico’s</w:t>
      </w:r>
    </w:p>
    <w:p w14:paraId="68D9A851" w14:textId="66D6753B" w:rsidR="00AF1B87" w:rsidRPr="00224730" w:rsidRDefault="00AF1B87" w:rsidP="00B32628">
      <w:pPr>
        <w:spacing w:after="0"/>
      </w:pPr>
      <w:r w:rsidRPr="00224730">
        <w:t xml:space="preserve">Het bestuur van de stichting onderkent de volgende </w:t>
      </w:r>
      <w:r w:rsidR="00D96B57" w:rsidRPr="00224730">
        <w:t xml:space="preserve">significante </w:t>
      </w:r>
      <w:r w:rsidRPr="00224730">
        <w:t>risico’s:</w:t>
      </w:r>
    </w:p>
    <w:p w14:paraId="4E3E8BD7" w14:textId="09FB411B" w:rsidR="00AF1B87" w:rsidRPr="00F9782E" w:rsidRDefault="00AF1B87" w:rsidP="00B32628">
      <w:pPr>
        <w:pStyle w:val="Lijstalinea"/>
        <w:numPr>
          <w:ilvl w:val="0"/>
          <w:numId w:val="3"/>
        </w:numPr>
        <w:spacing w:after="0"/>
      </w:pPr>
      <w:r w:rsidRPr="00F9782E">
        <w:t xml:space="preserve">Het rendement van het vermogen is ontoereikend om de geplande en voorgenomen betalingen te financieren. </w:t>
      </w:r>
    </w:p>
    <w:p w14:paraId="26724CDB" w14:textId="3E55466F" w:rsidR="00AF1B87" w:rsidRPr="00F9782E" w:rsidRDefault="00AF1B87" w:rsidP="00B32628">
      <w:pPr>
        <w:pStyle w:val="Lijstalinea"/>
        <w:numPr>
          <w:ilvl w:val="0"/>
          <w:numId w:val="3"/>
        </w:numPr>
        <w:spacing w:after="0"/>
      </w:pPr>
      <w:r w:rsidRPr="00F9782E">
        <w:t xml:space="preserve">Het vermogen van de </w:t>
      </w:r>
      <w:r w:rsidR="00F9782E">
        <w:t>s</w:t>
      </w:r>
      <w:r w:rsidRPr="00F9782E">
        <w:t>tichting blijft niet in stand</w:t>
      </w:r>
      <w:r w:rsidR="00E129D9">
        <w:t>.</w:t>
      </w:r>
    </w:p>
    <w:p w14:paraId="429FDFD1" w14:textId="6B783491" w:rsidR="00D96B57" w:rsidRPr="00F9782E" w:rsidRDefault="00D96B57" w:rsidP="00B32628">
      <w:pPr>
        <w:pStyle w:val="Lijstalinea"/>
        <w:numPr>
          <w:ilvl w:val="0"/>
          <w:numId w:val="3"/>
        </w:numPr>
        <w:spacing w:after="0"/>
      </w:pPr>
      <w:r w:rsidRPr="00F9782E">
        <w:t>De financi</w:t>
      </w:r>
      <w:r w:rsidR="00F9782E">
        <w:rPr>
          <w:rFonts w:cstheme="minorHAnsi"/>
        </w:rPr>
        <w:t>ë</w:t>
      </w:r>
      <w:r w:rsidR="00E129D9">
        <w:rPr>
          <w:rFonts w:cstheme="minorHAnsi"/>
        </w:rPr>
        <w:t>l</w:t>
      </w:r>
      <w:r w:rsidRPr="00F9782E">
        <w:t>e aanvraag is frauduleus</w:t>
      </w:r>
      <w:r w:rsidR="00E129D9">
        <w:t>.</w:t>
      </w:r>
    </w:p>
    <w:p w14:paraId="2128EBFB" w14:textId="7E01ED5F" w:rsidR="00AF1B87" w:rsidRPr="00F9782E" w:rsidRDefault="00AF1B87" w:rsidP="00B32628">
      <w:pPr>
        <w:pStyle w:val="Lijstalinea"/>
        <w:numPr>
          <w:ilvl w:val="0"/>
          <w:numId w:val="3"/>
        </w:numPr>
        <w:spacing w:after="0"/>
      </w:pPr>
      <w:r w:rsidRPr="00F9782E">
        <w:t>De fina</w:t>
      </w:r>
      <w:r w:rsidR="000D3DA3" w:rsidRPr="00F9782E">
        <w:t>n</w:t>
      </w:r>
      <w:r w:rsidRPr="00F9782E">
        <w:t>ci</w:t>
      </w:r>
      <w:r w:rsidR="00F9782E">
        <w:rPr>
          <w:rFonts w:cstheme="minorHAnsi"/>
        </w:rPr>
        <w:t>ë</w:t>
      </w:r>
      <w:r w:rsidRPr="00F9782E">
        <w:t xml:space="preserve">le aanvraag wordt </w:t>
      </w:r>
      <w:r w:rsidR="00D96B57" w:rsidRPr="00F9782E">
        <w:t>wel opgenomen maar niet besteed aan het gevraagde doel</w:t>
      </w:r>
      <w:r w:rsidR="000E2CD5" w:rsidRPr="00F9782E">
        <w:t>.</w:t>
      </w:r>
    </w:p>
    <w:p w14:paraId="1B7F0C0F" w14:textId="1A3D4EB2" w:rsidR="000D3DA3" w:rsidRPr="00F9782E" w:rsidRDefault="000D3DA3" w:rsidP="00B32628">
      <w:pPr>
        <w:pStyle w:val="Lijstalinea"/>
        <w:numPr>
          <w:ilvl w:val="0"/>
          <w:numId w:val="3"/>
        </w:numPr>
        <w:spacing w:after="0"/>
      </w:pPr>
      <w:r w:rsidRPr="00F9782E">
        <w:t>Administratie</w:t>
      </w:r>
      <w:r w:rsidR="00F9782E">
        <w:t>f-o</w:t>
      </w:r>
      <w:r w:rsidRPr="00F9782E">
        <w:t xml:space="preserve">rganisatorische </w:t>
      </w:r>
      <w:r w:rsidR="00F9782E">
        <w:t>r</w:t>
      </w:r>
      <w:r w:rsidRPr="00F9782E">
        <w:t>isico’s.</w:t>
      </w:r>
    </w:p>
    <w:p w14:paraId="39DC195C" w14:textId="77777777" w:rsidR="00337216" w:rsidRPr="00F9782E" w:rsidRDefault="00337216" w:rsidP="00B32628">
      <w:pPr>
        <w:pStyle w:val="Lijstalinea"/>
        <w:spacing w:after="0"/>
      </w:pPr>
    </w:p>
    <w:p w14:paraId="70F82182" w14:textId="70EFBE32" w:rsidR="00311913" w:rsidRPr="00E129D9" w:rsidRDefault="009C0C3E" w:rsidP="00B32628">
      <w:pPr>
        <w:pStyle w:val="Lijstalinea"/>
        <w:numPr>
          <w:ilvl w:val="0"/>
          <w:numId w:val="1"/>
        </w:numPr>
        <w:spacing w:after="0"/>
        <w:rPr>
          <w:b/>
          <w:bCs/>
        </w:rPr>
      </w:pPr>
      <w:r>
        <w:rPr>
          <w:b/>
          <w:bCs/>
        </w:rPr>
        <w:t>R</w:t>
      </w:r>
      <w:r w:rsidR="00D96B57" w:rsidRPr="00E129D9">
        <w:rPr>
          <w:b/>
          <w:bCs/>
        </w:rPr>
        <w:t>isicomanagement</w:t>
      </w:r>
    </w:p>
    <w:p w14:paraId="41E8F98E" w14:textId="3DD35F34" w:rsidR="00D96B57" w:rsidRPr="00F9782E" w:rsidRDefault="000D3DA3" w:rsidP="00B32628">
      <w:pPr>
        <w:spacing w:after="0"/>
      </w:pPr>
      <w:r w:rsidRPr="00F9782E">
        <w:t xml:space="preserve">Het bestuur besteedt aandacht aan het signaleren en beheersen van risico’s voor de organisatie en het realiseren van de statutaire doelstelling(en). De risico’s op het gebied van de (administratieve) organisatie en het vermogensbeheer worden hierbij in kaart gebracht. </w:t>
      </w:r>
      <w:r w:rsidR="00D96B57" w:rsidRPr="00F9782E">
        <w:t>De volgende risicomitigerende maatregelen worden genomen.</w:t>
      </w:r>
    </w:p>
    <w:p w14:paraId="4A0FEBF4" w14:textId="63F99884" w:rsidR="00C6165F" w:rsidRDefault="00C6165F" w:rsidP="00B32628">
      <w:pPr>
        <w:pStyle w:val="Lijstalinea"/>
        <w:numPr>
          <w:ilvl w:val="0"/>
          <w:numId w:val="5"/>
        </w:numPr>
        <w:spacing w:after="0"/>
      </w:pPr>
      <w:r w:rsidRPr="00C6165F">
        <w:t xml:space="preserve">Stichting Aelwijn Florisz stelt eens in de 3 jaar een nieuw budget op. Er wordt continu over de tijd een buffer berekend boven het bedrag benodigd voor instandhouding van het reële vermogen. De norm voor deze buffer wordt gesteld op 10% gemiddeld over de tijd. De hoogte </w:t>
      </w:r>
      <w:r w:rsidRPr="00C6165F">
        <w:lastRenderedPageBreak/>
        <w:t>van de buffer wordt gezet op 10%. Deze hoogte is vastgesteld aan de hand van de volgende overwegingen</w:t>
      </w:r>
      <w:r w:rsidR="004966D9">
        <w:t>:</w:t>
      </w:r>
    </w:p>
    <w:p w14:paraId="00A3AE70" w14:textId="77777777" w:rsidR="004966D9" w:rsidRDefault="00C6165F" w:rsidP="00B32628">
      <w:pPr>
        <w:pStyle w:val="Lijstalinea"/>
        <w:numPr>
          <w:ilvl w:val="1"/>
          <w:numId w:val="5"/>
        </w:numPr>
        <w:spacing w:after="0"/>
      </w:pPr>
      <w:r w:rsidRPr="00C6165F">
        <w:t xml:space="preserve">Aangezien het fonds een strategische asset mix aanhoudt van 60% aandelen en 40% obligaties, kunnen de rendementen van jaar-op-jaar sterk fluctueren. Als voorbeeld geldt het jaar 2022 waarin de buffer terugliep van 25% naar 0%. </w:t>
      </w:r>
    </w:p>
    <w:p w14:paraId="5FDBCC07" w14:textId="68C8F674" w:rsidR="00C6165F" w:rsidRPr="00C6165F" w:rsidRDefault="00C6165F" w:rsidP="00B32628">
      <w:pPr>
        <w:pStyle w:val="Lijstalinea"/>
        <w:numPr>
          <w:ilvl w:val="1"/>
          <w:numId w:val="5"/>
        </w:numPr>
        <w:spacing w:after="0"/>
      </w:pPr>
      <w:r w:rsidRPr="00C6165F">
        <w:t>De buffer wordt aangehouden teneinde de uitkeringen niet te veel te laten fluctueren als gevolg van de bewegingen op financiële markten. </w:t>
      </w:r>
    </w:p>
    <w:p w14:paraId="04A41943" w14:textId="795CDD50" w:rsidR="00D96B57" w:rsidRPr="00F9782E" w:rsidRDefault="00D96B57" w:rsidP="00B32628">
      <w:pPr>
        <w:pStyle w:val="Lijstalinea"/>
        <w:numPr>
          <w:ilvl w:val="0"/>
          <w:numId w:val="5"/>
        </w:numPr>
        <w:spacing w:after="0"/>
      </w:pPr>
      <w:r w:rsidRPr="00F9782E">
        <w:t xml:space="preserve">Er wordt een </w:t>
      </w:r>
      <w:r w:rsidRPr="008A4456">
        <w:rPr>
          <w:i/>
          <w:iCs/>
        </w:rPr>
        <w:t>inschatting gemaakt van de toekomstige rendementen</w:t>
      </w:r>
      <w:r w:rsidRPr="00F9782E">
        <w:t xml:space="preserve"> van de vermogenscategorie</w:t>
      </w:r>
      <w:r w:rsidR="00C932B9" w:rsidRPr="008A4456">
        <w:rPr>
          <w:rFonts w:cstheme="minorHAnsi"/>
        </w:rPr>
        <w:t>ë</w:t>
      </w:r>
      <w:r w:rsidRPr="00F9782E">
        <w:t>n waarin belegd wordt. Deze toekomstige rendementen gekoppeld aan de strategische verdeling van de vermogenscategorie</w:t>
      </w:r>
      <w:r w:rsidR="00B734EB" w:rsidRPr="008A4456">
        <w:rPr>
          <w:rFonts w:cstheme="minorHAnsi"/>
        </w:rPr>
        <w:t>ë</w:t>
      </w:r>
      <w:r w:rsidRPr="00F9782E">
        <w:t>n in de benchmark geeft een verwacht resultaat op (lange) termijn. Van dit verwachte resultaat wordt de verwachte inflatie afg</w:t>
      </w:r>
      <w:r w:rsidR="00B734EB">
        <w:t>e</w:t>
      </w:r>
      <w:r w:rsidRPr="00F9782E">
        <w:t>trokken om zo te komen tot een re</w:t>
      </w:r>
      <w:r w:rsidR="00B734EB" w:rsidRPr="008A4456">
        <w:rPr>
          <w:rFonts w:cstheme="minorHAnsi"/>
        </w:rPr>
        <w:t>ë</w:t>
      </w:r>
      <w:r w:rsidRPr="00F9782E">
        <w:t xml:space="preserve">el verwacht rendement (dus met waardevaste instandhouding van het vermogen). </w:t>
      </w:r>
      <w:r w:rsidR="000E2CD5" w:rsidRPr="00F9782E">
        <w:t>Het verwachte rendement wordt ter</w:t>
      </w:r>
      <w:r w:rsidR="00C932B9">
        <w:t>u</w:t>
      </w:r>
      <w:r w:rsidR="000E2CD5" w:rsidRPr="00F9782E">
        <w:t xml:space="preserve">ggebracht op jaarbasis en vermenigvuldigd met het aanwezige vermogen </w:t>
      </w:r>
      <w:r w:rsidR="00B734EB">
        <w:t>en na aftrek van kosten wordt</w:t>
      </w:r>
      <w:r w:rsidR="000E2CD5" w:rsidRPr="00F9782E">
        <w:t xml:space="preserve"> het beschikbare bedrag voor uitkering vast</w:t>
      </w:r>
      <w:r w:rsidR="00B734EB">
        <w:t xml:space="preserve">gesteld. </w:t>
      </w:r>
      <w:r w:rsidR="000E2CD5" w:rsidRPr="00F9782E">
        <w:t xml:space="preserve">Het daadwerkelijke uitgekeerde bedrag kan per jaar </w:t>
      </w:r>
      <w:r w:rsidR="00C932B9">
        <w:t>afwijken</w:t>
      </w:r>
      <w:r w:rsidR="000E2CD5" w:rsidRPr="00F9782E">
        <w:t xml:space="preserve"> van het beschikbare bedrag, maar zal gemiddeld genomen over de tijd overeenkomen met het jaarlijks beschikbare bedrag.  </w:t>
      </w:r>
      <w:r w:rsidRPr="00F9782E">
        <w:t xml:space="preserve"> </w:t>
      </w:r>
    </w:p>
    <w:p w14:paraId="26D4D1E2" w14:textId="1A6F25FD" w:rsidR="00D96B57" w:rsidRPr="00F9782E" w:rsidRDefault="000E2CD5" w:rsidP="00B32628">
      <w:pPr>
        <w:pStyle w:val="Lijstalinea"/>
        <w:numPr>
          <w:ilvl w:val="0"/>
          <w:numId w:val="6"/>
        </w:numPr>
        <w:spacing w:after="0"/>
      </w:pPr>
      <w:r w:rsidRPr="00F9782E">
        <w:t xml:space="preserve">Het vermogen van de Stichting is in een beheermandaat en </w:t>
      </w:r>
      <w:r w:rsidR="000D3DA3" w:rsidRPr="00F9782E">
        <w:t>beheer</w:t>
      </w:r>
      <w:r w:rsidRPr="00F9782E">
        <w:t xml:space="preserve">overeenkomst ondergebracht bij een professionele vermogensbeheerder. </w:t>
      </w:r>
      <w:r w:rsidR="000D3DA3" w:rsidRPr="00F9782E">
        <w:t>In het overeengekomen beleggingsstatuut zijn de ris</w:t>
      </w:r>
      <w:r w:rsidR="00E129D9">
        <w:t>i</w:t>
      </w:r>
      <w:r w:rsidR="000D3DA3" w:rsidRPr="00F9782E">
        <w:t xml:space="preserve">colimieten behorende bij het mandaat opgenomen. </w:t>
      </w:r>
      <w:r w:rsidRPr="00F9782E">
        <w:t xml:space="preserve">Deze vermogensbeheerder voorziet het bestuur van diverse risicoanalyses. </w:t>
      </w:r>
      <w:r w:rsidR="00311913" w:rsidRPr="00F9782E">
        <w:t xml:space="preserve"> </w:t>
      </w:r>
    </w:p>
    <w:p w14:paraId="301C967E" w14:textId="7AA32C56" w:rsidR="00D96B57" w:rsidRPr="00F9782E" w:rsidRDefault="00854DD6" w:rsidP="00B32628">
      <w:pPr>
        <w:pStyle w:val="Lijstalinea"/>
        <w:numPr>
          <w:ilvl w:val="0"/>
          <w:numId w:val="6"/>
        </w:numPr>
        <w:spacing w:after="0"/>
      </w:pPr>
      <w:r w:rsidRPr="00F9782E">
        <w:t>V</w:t>
      </w:r>
      <w:r w:rsidR="00D96B57" w:rsidRPr="00F9782E">
        <w:t xml:space="preserve">oordat de </w:t>
      </w:r>
      <w:r w:rsidR="00C932B9">
        <w:t>Stichting de toeg</w:t>
      </w:r>
      <w:r w:rsidR="00E129D9">
        <w:t>e</w:t>
      </w:r>
      <w:r w:rsidR="00C932B9">
        <w:t xml:space="preserve">kende bijdrage uitkeert, moet </w:t>
      </w:r>
      <w:r w:rsidR="00EB286C" w:rsidRPr="00F9782E">
        <w:t>d</w:t>
      </w:r>
      <w:r w:rsidR="00D96B57" w:rsidRPr="00F9782E">
        <w:t>e acceptatieverkl</w:t>
      </w:r>
      <w:r w:rsidR="00E73A1A" w:rsidRPr="00F9782E">
        <w:t>a</w:t>
      </w:r>
      <w:r w:rsidR="00D96B57" w:rsidRPr="00F9782E">
        <w:t xml:space="preserve">ring </w:t>
      </w:r>
      <w:r w:rsidR="00C932B9">
        <w:t xml:space="preserve">zijn ontvangen, ondertekend </w:t>
      </w:r>
      <w:r w:rsidR="00D96B57" w:rsidRPr="00F9782E">
        <w:t xml:space="preserve">door twee bestuursleden van de </w:t>
      </w:r>
      <w:r w:rsidR="00C932B9">
        <w:t>aanvragende rechtspersoon</w:t>
      </w:r>
      <w:r w:rsidR="00D96B57" w:rsidRPr="00F9782E">
        <w:t xml:space="preserve"> (te controleren met het ui</w:t>
      </w:r>
      <w:r w:rsidR="00E129D9">
        <w:t>t</w:t>
      </w:r>
      <w:r w:rsidR="00D96B57" w:rsidRPr="00F9782E">
        <w:t>treksel van de KvK). Bij de betaling wordt gecontroleerd of de bankre</w:t>
      </w:r>
      <w:r w:rsidR="00E73A1A" w:rsidRPr="00F9782E">
        <w:t>ke</w:t>
      </w:r>
      <w:r w:rsidR="00D96B57" w:rsidRPr="00F9782E">
        <w:t>ning op naam staat van de aanvragende rechtspersoon (bv. stichting)</w:t>
      </w:r>
      <w:r w:rsidR="00EB286C" w:rsidRPr="00F9782E">
        <w:t xml:space="preserve">. De aanvrager kan geen natuurlijk persoon zijn. </w:t>
      </w:r>
      <w:r w:rsidR="00D96B57" w:rsidRPr="00F9782E">
        <w:t xml:space="preserve"> </w:t>
      </w:r>
    </w:p>
    <w:p w14:paraId="449C4C83" w14:textId="60E8DD32" w:rsidR="00801BF6" w:rsidRPr="00F9782E" w:rsidRDefault="00AF4E66" w:rsidP="00B32628">
      <w:pPr>
        <w:pStyle w:val="Lijstalinea"/>
        <w:numPr>
          <w:ilvl w:val="0"/>
          <w:numId w:val="6"/>
        </w:numPr>
        <w:spacing w:after="0"/>
      </w:pPr>
      <w:r w:rsidRPr="00F9782E">
        <w:t xml:space="preserve">Voorwaarde voor de uitkering is het </w:t>
      </w:r>
      <w:r w:rsidRPr="00A80C75">
        <w:rPr>
          <w:i/>
          <w:iCs/>
        </w:rPr>
        <w:t>doorgaan van het project</w:t>
      </w:r>
      <w:r w:rsidRPr="00F9782E">
        <w:t xml:space="preserve">. </w:t>
      </w:r>
      <w:r w:rsidR="000D3DA3" w:rsidRPr="00F9782E">
        <w:t xml:space="preserve">De aanvrager wordt verzocht een </w:t>
      </w:r>
      <w:r w:rsidR="000D3DA3" w:rsidRPr="00A80C75">
        <w:rPr>
          <w:i/>
          <w:iCs/>
        </w:rPr>
        <w:t>bericht te sturen aan de secretaris waarin beschreven</w:t>
      </w:r>
      <w:r w:rsidR="000D3DA3" w:rsidRPr="00F9782E">
        <w:t xml:space="preserve"> wordt hoe de financi</w:t>
      </w:r>
      <w:r w:rsidR="00B734EB" w:rsidRPr="00A80C75">
        <w:rPr>
          <w:rFonts w:cstheme="minorHAnsi"/>
        </w:rPr>
        <w:t>ë</w:t>
      </w:r>
      <w:r w:rsidR="000D3DA3" w:rsidRPr="00F9782E">
        <w:t>le aanvraag besteed is</w:t>
      </w:r>
      <w:r w:rsidR="003D73C6" w:rsidRPr="00F9782E">
        <w:t xml:space="preserve">. </w:t>
      </w:r>
      <w:r w:rsidR="00B7078C" w:rsidRPr="00F9782E">
        <w:t>De aanvrager gaat hiermee ak</w:t>
      </w:r>
      <w:r w:rsidR="00B734EB">
        <w:t xml:space="preserve">koord </w:t>
      </w:r>
      <w:r w:rsidR="00B7078C" w:rsidRPr="00F9782E">
        <w:t>in de acceptatieverklaring.</w:t>
      </w:r>
    </w:p>
    <w:p w14:paraId="6A990B81" w14:textId="2F1B43A4" w:rsidR="000D3DA3" w:rsidRPr="00F9782E" w:rsidRDefault="00801BF6" w:rsidP="00B32628">
      <w:pPr>
        <w:pStyle w:val="Lijstalinea"/>
        <w:numPr>
          <w:ilvl w:val="0"/>
          <w:numId w:val="6"/>
        </w:numPr>
        <w:spacing w:after="0"/>
      </w:pPr>
      <w:r w:rsidRPr="00F9782E">
        <w:t>De Stichting behoudt zich het recht voor om</w:t>
      </w:r>
      <w:r w:rsidR="00B7078C" w:rsidRPr="00F9782E">
        <w:t>,</w:t>
      </w:r>
      <w:r w:rsidRPr="00F9782E">
        <w:t xml:space="preserve"> </w:t>
      </w:r>
      <w:r w:rsidR="004F635C" w:rsidRPr="00F9782E">
        <w:t>na</w:t>
      </w:r>
      <w:r w:rsidR="00E73C3F" w:rsidRPr="00F9782E">
        <w:t xml:space="preserve">dat het project </w:t>
      </w:r>
      <w:r w:rsidR="00B734EB">
        <w:t>is</w:t>
      </w:r>
      <w:r w:rsidR="00E73C3F" w:rsidRPr="00F9782E">
        <w:t xml:space="preserve"> voltooid, van de aanvrager een </w:t>
      </w:r>
      <w:r w:rsidR="0098145F" w:rsidRPr="00A80C75">
        <w:rPr>
          <w:i/>
          <w:iCs/>
        </w:rPr>
        <w:t xml:space="preserve">documentatie en </w:t>
      </w:r>
      <w:r w:rsidR="00E73C3F" w:rsidRPr="00A80C75">
        <w:rPr>
          <w:i/>
          <w:iCs/>
        </w:rPr>
        <w:t xml:space="preserve">verantwoording </w:t>
      </w:r>
      <w:r w:rsidR="001C2325" w:rsidRPr="00A80C75">
        <w:rPr>
          <w:i/>
          <w:iCs/>
        </w:rPr>
        <w:t>van de uitgaven</w:t>
      </w:r>
      <w:r w:rsidR="001C2325" w:rsidRPr="00F9782E">
        <w:t xml:space="preserve"> </w:t>
      </w:r>
      <w:r w:rsidR="0098145F" w:rsidRPr="00F9782E">
        <w:t>(</w:t>
      </w:r>
      <w:r w:rsidR="003864DB" w:rsidRPr="00F9782E">
        <w:t xml:space="preserve">bv. </w:t>
      </w:r>
      <w:r w:rsidR="00B7078C" w:rsidRPr="00F9782E">
        <w:t>b</w:t>
      </w:r>
      <w:r w:rsidR="003864DB" w:rsidRPr="00F9782E">
        <w:t xml:space="preserve">onnen, facturen) </w:t>
      </w:r>
      <w:r w:rsidR="0098145F" w:rsidRPr="00F9782E">
        <w:t>te verkrijgen</w:t>
      </w:r>
      <w:r w:rsidR="00805778" w:rsidRPr="00F9782E">
        <w:t xml:space="preserve">. De aanvrager gaat hiermee akkoord in de acceptatieverklaring. </w:t>
      </w:r>
    </w:p>
    <w:p w14:paraId="7C802C7B" w14:textId="0C9D1EFE" w:rsidR="000D3DA3" w:rsidRPr="00F9782E" w:rsidRDefault="00854DD6" w:rsidP="00B32628">
      <w:pPr>
        <w:pStyle w:val="Lijstalinea"/>
        <w:numPr>
          <w:ilvl w:val="0"/>
          <w:numId w:val="6"/>
        </w:numPr>
        <w:spacing w:after="0"/>
      </w:pPr>
      <w:r w:rsidRPr="00A80C75">
        <w:rPr>
          <w:i/>
          <w:iCs/>
        </w:rPr>
        <w:t>Functiescheiding</w:t>
      </w:r>
      <w:r w:rsidRPr="00F9782E">
        <w:t xml:space="preserve">. </w:t>
      </w:r>
      <w:r w:rsidR="000D3DA3" w:rsidRPr="00F9782E">
        <w:t>Alle betalingen voor financi</w:t>
      </w:r>
      <w:r w:rsidR="00B734EB" w:rsidRPr="00A80C75">
        <w:rPr>
          <w:rFonts w:cstheme="minorHAnsi"/>
        </w:rPr>
        <w:t>ë</w:t>
      </w:r>
      <w:r w:rsidR="000D3DA3" w:rsidRPr="00F9782E">
        <w:t xml:space="preserve">le aanvragen en facturen worden gedaan van de bestuursrekening. De </w:t>
      </w:r>
      <w:r w:rsidR="0084399A" w:rsidRPr="00F9782E">
        <w:t>a</w:t>
      </w:r>
      <w:r w:rsidR="000D3DA3" w:rsidRPr="00F9782E">
        <w:t xml:space="preserve">dministrateur kan betalingen invoeren maar niet goedkeuren, de </w:t>
      </w:r>
      <w:r w:rsidR="00B734EB">
        <w:t>p</w:t>
      </w:r>
      <w:r w:rsidR="000D3DA3" w:rsidRPr="00F9782E">
        <w:t>enningmeester keurt betalingen goed. De administrateur kan de vermogensbeheerder vragen om de bestuursrekening aan te vullen indien er onvoldoende sal</w:t>
      </w:r>
      <w:r w:rsidR="00C932B9">
        <w:t>d</w:t>
      </w:r>
      <w:r w:rsidR="000D3DA3" w:rsidRPr="00F9782E">
        <w:t>o op de bestuursrek</w:t>
      </w:r>
      <w:r w:rsidR="00C932B9">
        <w:t>e</w:t>
      </w:r>
      <w:r w:rsidR="000D3DA3" w:rsidRPr="00F9782E">
        <w:t>ning aanwezig is. Van de vermogensrek</w:t>
      </w:r>
      <w:r w:rsidR="003E7F45" w:rsidRPr="00F9782E">
        <w:t>en</w:t>
      </w:r>
      <w:r w:rsidR="000D3DA3" w:rsidRPr="00F9782E">
        <w:t>ing kan alleen geld overgemaakt worden naar de bestuursrekening</w:t>
      </w:r>
      <w:r w:rsidRPr="00F9782E">
        <w:t xml:space="preserve">. De </w:t>
      </w:r>
      <w:r w:rsidR="003E7F45" w:rsidRPr="00F9782E">
        <w:t>p</w:t>
      </w:r>
      <w:r w:rsidRPr="00F9782E">
        <w:t>enningmeester wordt ge</w:t>
      </w:r>
      <w:r w:rsidR="00C932B9" w:rsidRPr="00A80C75">
        <w:rPr>
          <w:rFonts w:cstheme="minorHAnsi"/>
        </w:rPr>
        <w:t>ï</w:t>
      </w:r>
      <w:r w:rsidRPr="00F9782E">
        <w:t xml:space="preserve">nformeerd over deze overboekingen. </w:t>
      </w:r>
      <w:r w:rsidR="00CE0667" w:rsidRPr="00F9782E">
        <w:t xml:space="preserve">De penningmeester rapporteert </w:t>
      </w:r>
      <w:r w:rsidR="005E1089" w:rsidRPr="00F9782E">
        <w:t xml:space="preserve">periodiek en jaarlijks aan het bestuur. </w:t>
      </w:r>
    </w:p>
    <w:p w14:paraId="5E6254C4" w14:textId="697A0799" w:rsidR="004E5045" w:rsidRDefault="004E5045" w:rsidP="00B32628">
      <w:pPr>
        <w:pStyle w:val="Lijstalinea"/>
        <w:numPr>
          <w:ilvl w:val="0"/>
          <w:numId w:val="6"/>
        </w:numPr>
        <w:spacing w:after="0"/>
      </w:pPr>
      <w:r w:rsidRPr="00C6165F">
        <w:t xml:space="preserve">In elk lustrumjaar wordt een eenmalig hoog bedrag uitgekeerd aan een project </w:t>
      </w:r>
      <w:r w:rsidR="003C6BBB">
        <w:t xml:space="preserve">of aan projecten </w:t>
      </w:r>
      <w:r w:rsidR="005B365D">
        <w:t>met</w:t>
      </w:r>
      <w:r w:rsidRPr="00C6165F">
        <w:t xml:space="preserve"> </w:t>
      </w:r>
      <w:r w:rsidR="005B365D">
        <w:t>gespecificeerde</w:t>
      </w:r>
      <w:r w:rsidR="005B365D" w:rsidRPr="00C6165F">
        <w:t xml:space="preserve"> </w:t>
      </w:r>
      <w:r w:rsidRPr="00C6165F">
        <w:t>vooropgestelde criteria. </w:t>
      </w:r>
    </w:p>
    <w:p w14:paraId="141DE784" w14:textId="5A477590" w:rsidR="00337216" w:rsidRPr="00F9782E" w:rsidRDefault="00337216" w:rsidP="00B32628">
      <w:pPr>
        <w:spacing w:after="0"/>
      </w:pPr>
    </w:p>
    <w:p w14:paraId="093091EF" w14:textId="71F17650" w:rsidR="00337216" w:rsidRPr="00F9782E" w:rsidRDefault="00854DD6" w:rsidP="00B32628">
      <w:pPr>
        <w:spacing w:after="0"/>
        <w:rPr>
          <w:b/>
          <w:bCs/>
        </w:rPr>
      </w:pPr>
      <w:r w:rsidRPr="00F9782E">
        <w:rPr>
          <w:b/>
          <w:bCs/>
        </w:rPr>
        <w:t xml:space="preserve">11. </w:t>
      </w:r>
      <w:r w:rsidR="00EB701C">
        <w:rPr>
          <w:b/>
          <w:bCs/>
        </w:rPr>
        <w:t>C</w:t>
      </w:r>
      <w:r w:rsidR="00337216" w:rsidRPr="00F9782E">
        <w:rPr>
          <w:b/>
          <w:bCs/>
        </w:rPr>
        <w:t>ontroles voor financi</w:t>
      </w:r>
      <w:r w:rsidR="00C932B9">
        <w:rPr>
          <w:rFonts w:cstheme="minorHAnsi"/>
          <w:b/>
          <w:bCs/>
        </w:rPr>
        <w:t>ë</w:t>
      </w:r>
      <w:r w:rsidR="00337216" w:rsidRPr="00F9782E">
        <w:rPr>
          <w:b/>
          <w:bCs/>
        </w:rPr>
        <w:t>le handelingen</w:t>
      </w:r>
    </w:p>
    <w:p w14:paraId="72E93B37" w14:textId="3758CE7B" w:rsidR="00337216" w:rsidRPr="00F9782E" w:rsidRDefault="000E7DA7" w:rsidP="00B32628">
      <w:pPr>
        <w:spacing w:after="0"/>
      </w:pPr>
      <w:r w:rsidRPr="00F9782E">
        <w:t>Zie 10</w:t>
      </w:r>
      <w:r w:rsidRPr="00F9782E">
        <w:rPr>
          <w:vertAlign w:val="superscript"/>
        </w:rPr>
        <w:t xml:space="preserve"> </w:t>
      </w:r>
      <w:r w:rsidR="00EB701C">
        <w:t>g</w:t>
      </w:r>
      <w:r w:rsidRPr="00F9782E">
        <w:t>.</w:t>
      </w:r>
    </w:p>
    <w:p w14:paraId="71024EDB" w14:textId="77777777" w:rsidR="000E7DA7" w:rsidRPr="00F9782E" w:rsidRDefault="000E7DA7" w:rsidP="00B32628">
      <w:pPr>
        <w:spacing w:after="0"/>
        <w:rPr>
          <w:b/>
          <w:bCs/>
        </w:rPr>
      </w:pPr>
    </w:p>
    <w:p w14:paraId="06A2EA1E" w14:textId="19BEB46D" w:rsidR="00E66E70" w:rsidRPr="00F9782E" w:rsidRDefault="00337216" w:rsidP="00B32628">
      <w:pPr>
        <w:spacing w:after="0"/>
        <w:rPr>
          <w:b/>
          <w:bCs/>
        </w:rPr>
      </w:pPr>
      <w:r w:rsidRPr="00F9782E">
        <w:rPr>
          <w:b/>
          <w:bCs/>
        </w:rPr>
        <w:t xml:space="preserve">12. </w:t>
      </w:r>
      <w:r w:rsidR="00865157">
        <w:rPr>
          <w:b/>
          <w:bCs/>
        </w:rPr>
        <w:t>Besteding</w:t>
      </w:r>
      <w:r w:rsidR="00E66E70" w:rsidRPr="00F9782E">
        <w:rPr>
          <w:b/>
          <w:bCs/>
        </w:rPr>
        <w:t xml:space="preserve"> middelen aan </w:t>
      </w:r>
      <w:r w:rsidR="00854DD6" w:rsidRPr="00F9782E">
        <w:rPr>
          <w:b/>
          <w:bCs/>
        </w:rPr>
        <w:t xml:space="preserve">realiseren van de </w:t>
      </w:r>
      <w:r w:rsidR="00E66E70" w:rsidRPr="00F9782E">
        <w:rPr>
          <w:b/>
          <w:bCs/>
        </w:rPr>
        <w:t>doelstellingen en aan ondersteunende functies</w:t>
      </w:r>
    </w:p>
    <w:p w14:paraId="610E549F" w14:textId="1CE294C4" w:rsidR="00854DD6" w:rsidRPr="00F9782E" w:rsidRDefault="00854DD6" w:rsidP="00B32628">
      <w:pPr>
        <w:spacing w:after="0"/>
      </w:pPr>
      <w:r w:rsidRPr="00F9782E">
        <w:t xml:space="preserve">Het overgrote deel van de </w:t>
      </w:r>
      <w:r w:rsidR="000E7DA7" w:rsidRPr="00F9782E">
        <w:t>middelen</w:t>
      </w:r>
      <w:r w:rsidRPr="00F9782E">
        <w:t xml:space="preserve"> wordt besteed aan het toekennen van financi</w:t>
      </w:r>
      <w:r w:rsidR="00B734EB">
        <w:rPr>
          <w:rFonts w:cstheme="minorHAnsi"/>
        </w:rPr>
        <w:t>ë</w:t>
      </w:r>
      <w:r w:rsidRPr="00F9782E">
        <w:t xml:space="preserve">le aanvragen. De volgende uitgaven worden gedaan aan ondersteunende functies: </w:t>
      </w:r>
      <w:r w:rsidR="000E7DA7" w:rsidRPr="00F9782E">
        <w:t xml:space="preserve">kosten vermogensbeheer, </w:t>
      </w:r>
      <w:r w:rsidR="000E7DA7" w:rsidRPr="00F9782E">
        <w:lastRenderedPageBreak/>
        <w:t>algemene kosten (incl. kosten ad</w:t>
      </w:r>
      <w:r w:rsidRPr="00F9782E">
        <w:t>ministrateur, onkostenvergoedingen, etc.</w:t>
      </w:r>
      <w:r w:rsidR="000E7DA7" w:rsidRPr="00F9782E">
        <w:t>)</w:t>
      </w:r>
      <w:r w:rsidR="00E72A09">
        <w:t>.</w:t>
      </w:r>
      <w:r w:rsidRPr="00F9782E">
        <w:t xml:space="preserve"> De bestuurdersfuncties zijn onbezoldigd. </w:t>
      </w:r>
    </w:p>
    <w:p w14:paraId="092BB1C8" w14:textId="77777777" w:rsidR="00337216" w:rsidRPr="00F9782E" w:rsidRDefault="00337216" w:rsidP="00B32628">
      <w:pPr>
        <w:spacing w:after="0"/>
      </w:pPr>
    </w:p>
    <w:p w14:paraId="3F788A4D" w14:textId="6901105D" w:rsidR="0099146F" w:rsidRDefault="00854DD6" w:rsidP="00B32628">
      <w:pPr>
        <w:spacing w:after="0"/>
        <w:rPr>
          <w:b/>
          <w:bCs/>
        </w:rPr>
      </w:pPr>
      <w:r w:rsidRPr="00F9782E">
        <w:rPr>
          <w:b/>
          <w:bCs/>
        </w:rPr>
        <w:t>1</w:t>
      </w:r>
      <w:r w:rsidR="00337216" w:rsidRPr="00F9782E">
        <w:rPr>
          <w:b/>
          <w:bCs/>
        </w:rPr>
        <w:t>3</w:t>
      </w:r>
      <w:r w:rsidRPr="00F9782E">
        <w:rPr>
          <w:b/>
          <w:bCs/>
        </w:rPr>
        <w:t xml:space="preserve">. </w:t>
      </w:r>
      <w:r w:rsidR="00D303AD">
        <w:rPr>
          <w:b/>
          <w:bCs/>
        </w:rPr>
        <w:t>B</w:t>
      </w:r>
      <w:r w:rsidR="00BD5B30">
        <w:rPr>
          <w:b/>
          <w:bCs/>
        </w:rPr>
        <w:t>egroting</w:t>
      </w:r>
      <w:r w:rsidR="00D303AD">
        <w:rPr>
          <w:b/>
          <w:bCs/>
        </w:rPr>
        <w:t xml:space="preserve"> </w:t>
      </w:r>
    </w:p>
    <w:p w14:paraId="3AD410F6" w14:textId="3EF13906" w:rsidR="005B59A2" w:rsidRPr="00D303AD" w:rsidRDefault="00D303AD" w:rsidP="00B32628">
      <w:pPr>
        <w:spacing w:after="0"/>
      </w:pPr>
      <w:r w:rsidRPr="00D303AD">
        <w:t>Er wordt aansluiting gezocht tussen het vermogensbeheer en de geformuleerde doel- of taakstellingen op het gebied van bestedingen, vermogensinstandhouding, risicobereidheid, financiële verplichtingen en kosten van de organisatie.</w:t>
      </w:r>
    </w:p>
    <w:p w14:paraId="2BBA5131" w14:textId="444D6718" w:rsidR="007D7170" w:rsidRPr="00285020" w:rsidRDefault="00F876D0" w:rsidP="00B32628">
      <w:pPr>
        <w:spacing w:after="0"/>
        <w:rPr>
          <w:b/>
          <w:bCs/>
          <w:highlight w:val="yellow"/>
        </w:rPr>
      </w:pPr>
      <w:r w:rsidRPr="00584112">
        <w:rPr>
          <w:noProof/>
        </w:rPr>
        <w:drawing>
          <wp:inline distT="0" distB="0" distL="0" distR="0" wp14:anchorId="7288924E" wp14:editId="0E4D3DED">
            <wp:extent cx="3776980" cy="3810000"/>
            <wp:effectExtent l="0" t="0" r="0" b="0"/>
            <wp:docPr id="1164544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76980" cy="3810000"/>
                    </a:xfrm>
                    <a:prstGeom prst="rect">
                      <a:avLst/>
                    </a:prstGeom>
                    <a:noFill/>
                    <a:ln>
                      <a:noFill/>
                    </a:ln>
                  </pic:spPr>
                </pic:pic>
              </a:graphicData>
            </a:graphic>
          </wp:inline>
        </w:drawing>
      </w:r>
    </w:p>
    <w:p w14:paraId="7D7CE3C7" w14:textId="77777777" w:rsidR="00F876D0" w:rsidRPr="00285020" w:rsidRDefault="00F876D0" w:rsidP="00B32628">
      <w:pPr>
        <w:spacing w:after="0"/>
        <w:rPr>
          <w:b/>
          <w:bCs/>
          <w:highlight w:val="yellow"/>
        </w:rPr>
      </w:pPr>
    </w:p>
    <w:p w14:paraId="759F2D11" w14:textId="2788219B" w:rsidR="00330987" w:rsidRPr="00154997" w:rsidRDefault="00330987" w:rsidP="00B32628">
      <w:pPr>
        <w:spacing w:after="0"/>
      </w:pPr>
      <w:r w:rsidRPr="00154997">
        <w:t xml:space="preserve">Elke 3 jaar stelt het bestuur een </w:t>
      </w:r>
      <w:r w:rsidR="00584112" w:rsidRPr="00154997">
        <w:t>begroting</w:t>
      </w:r>
      <w:r w:rsidR="004F3F9F" w:rsidRPr="00154997">
        <w:t xml:space="preserve"> op voor de komende 3 jaar. Dit is voor het laatst gebeurd in 2023 voor de jaren 2024-2025-2026. </w:t>
      </w:r>
      <w:r w:rsidR="00510FFC" w:rsidRPr="00154997">
        <w:t xml:space="preserve">Om een </w:t>
      </w:r>
      <w:r w:rsidR="000461C4" w:rsidRPr="00154997">
        <w:t xml:space="preserve">inschatting te maken van de verwachte </w:t>
      </w:r>
      <w:r w:rsidR="00E41A3A" w:rsidRPr="00154997">
        <w:t xml:space="preserve"> rendementen van de verschillende beleggingscategorie</w:t>
      </w:r>
      <w:r w:rsidR="00E41A3A" w:rsidRPr="00154997">
        <w:rPr>
          <w:rFonts w:cstheme="minorHAnsi"/>
        </w:rPr>
        <w:t>ë</w:t>
      </w:r>
      <w:r w:rsidR="00E41A3A" w:rsidRPr="00154997">
        <w:t xml:space="preserve">n </w:t>
      </w:r>
      <w:r w:rsidR="001D4BF0" w:rsidRPr="00154997">
        <w:t>is</w:t>
      </w:r>
      <w:r w:rsidR="00E41A3A" w:rsidRPr="00154997">
        <w:t xml:space="preserve"> gebruik</w:t>
      </w:r>
      <w:r w:rsidR="000461C4" w:rsidRPr="00154997">
        <w:t xml:space="preserve"> </w:t>
      </w:r>
      <w:r w:rsidR="00E41A3A" w:rsidRPr="00154997">
        <w:t xml:space="preserve">gemaakt van </w:t>
      </w:r>
      <w:r w:rsidR="001D4BF0" w:rsidRPr="00154997">
        <w:t>de volgende publicaties</w:t>
      </w:r>
      <w:r w:rsidR="00383A3E" w:rsidRPr="00154997">
        <w:t>: Robeco 5</w:t>
      </w:r>
      <w:r w:rsidR="00383A3E" w:rsidRPr="00154997">
        <w:rPr>
          <w:rFonts w:ascii="Cambria Math" w:hAnsi="Cambria Math" w:cs="Cambria Math"/>
        </w:rPr>
        <w:t>‑</w:t>
      </w:r>
      <w:r w:rsidR="00383A3E" w:rsidRPr="00154997">
        <w:t xml:space="preserve">Year </w:t>
      </w:r>
      <w:proofErr w:type="spellStart"/>
      <w:r w:rsidR="00383A3E" w:rsidRPr="00154997">
        <w:t>Expected</w:t>
      </w:r>
      <w:proofErr w:type="spellEnd"/>
      <w:r w:rsidR="00383A3E" w:rsidRPr="00154997">
        <w:t xml:space="preserve"> Returns en </w:t>
      </w:r>
      <w:r w:rsidR="00B31716" w:rsidRPr="00154997">
        <w:t>de publi</w:t>
      </w:r>
      <w:r w:rsidR="00196FD1" w:rsidRPr="00154997">
        <w:t>c</w:t>
      </w:r>
      <w:r w:rsidR="00B31716" w:rsidRPr="00154997">
        <w:t>atie van de Commissie P</w:t>
      </w:r>
      <w:r w:rsidR="00B82DA8" w:rsidRPr="00154997">
        <w:t>arameters. De Commissie Parameters bepaalt de maximaal te hanteren verwacht rendementen voor pensioenfondsen.</w:t>
      </w:r>
      <w:r w:rsidR="00F67FB9" w:rsidRPr="00154997">
        <w:t xml:space="preserve"> Op basis van deze verwachte rendementen en gegeven de omvang van het vermogen </w:t>
      </w:r>
      <w:r w:rsidR="00DC3889" w:rsidRPr="00154997">
        <w:t>wordt een opbrengst van de beleggingen van EUR 230.000 verwacht</w:t>
      </w:r>
      <w:r w:rsidR="00D52F73" w:rsidRPr="00154997">
        <w:t>. N</w:t>
      </w:r>
      <w:r w:rsidR="00CA4EED" w:rsidRPr="00154997">
        <w:t xml:space="preserve">a aftrek van kosten voor administratie en beheer, </w:t>
      </w:r>
      <w:r w:rsidR="00E867C6" w:rsidRPr="00154997">
        <w:t xml:space="preserve">is er in elk van de 3 jaren </w:t>
      </w:r>
      <w:r w:rsidR="00285020" w:rsidRPr="00154997">
        <w:t xml:space="preserve">EUR 183.000 beschikbaar voor doelbestedingen. </w:t>
      </w:r>
    </w:p>
    <w:p w14:paraId="2B43E7EA" w14:textId="77777777" w:rsidR="003E1A9E" w:rsidRPr="00154997" w:rsidRDefault="003E1A9E" w:rsidP="00B32628">
      <w:pPr>
        <w:spacing w:after="0"/>
        <w:rPr>
          <w:b/>
          <w:bCs/>
        </w:rPr>
      </w:pPr>
    </w:p>
    <w:p w14:paraId="12214527" w14:textId="7A514275" w:rsidR="00E66E70" w:rsidRPr="00154997" w:rsidRDefault="00854DD6" w:rsidP="00B32628">
      <w:pPr>
        <w:spacing w:after="0"/>
        <w:rPr>
          <w:b/>
          <w:bCs/>
        </w:rPr>
      </w:pPr>
      <w:r w:rsidRPr="00154997">
        <w:rPr>
          <w:b/>
          <w:bCs/>
        </w:rPr>
        <w:t>1</w:t>
      </w:r>
      <w:r w:rsidR="00337216" w:rsidRPr="00154997">
        <w:rPr>
          <w:b/>
          <w:bCs/>
        </w:rPr>
        <w:t>4</w:t>
      </w:r>
      <w:r w:rsidRPr="00154997">
        <w:rPr>
          <w:b/>
          <w:bCs/>
        </w:rPr>
        <w:t xml:space="preserve">. </w:t>
      </w:r>
      <w:r w:rsidR="00FF112A" w:rsidRPr="00154997">
        <w:rPr>
          <w:b/>
          <w:bCs/>
        </w:rPr>
        <w:t>B</w:t>
      </w:r>
      <w:r w:rsidRPr="00154997">
        <w:rPr>
          <w:b/>
          <w:bCs/>
        </w:rPr>
        <w:t>elegging</w:t>
      </w:r>
      <w:r w:rsidR="00EF4ED3" w:rsidRPr="00154997">
        <w:rPr>
          <w:b/>
          <w:bCs/>
        </w:rPr>
        <w:t>s</w:t>
      </w:r>
      <w:r w:rsidRPr="00154997">
        <w:rPr>
          <w:b/>
          <w:bCs/>
        </w:rPr>
        <w:t>statuu</w:t>
      </w:r>
      <w:r w:rsidR="00337216" w:rsidRPr="00154997">
        <w:rPr>
          <w:b/>
          <w:bCs/>
        </w:rPr>
        <w:t>t</w:t>
      </w:r>
    </w:p>
    <w:p w14:paraId="5557F4AF" w14:textId="05D086B4" w:rsidR="00250FA2" w:rsidRDefault="00FF112A" w:rsidP="00B32628">
      <w:pPr>
        <w:spacing w:after="0"/>
      </w:pPr>
      <w:r w:rsidRPr="00154997">
        <w:t>Er is een beleggingsstatuut opgesteld.</w:t>
      </w:r>
    </w:p>
    <w:p w14:paraId="1A8C75B3" w14:textId="77777777" w:rsidR="00204695" w:rsidRPr="00F9782E" w:rsidRDefault="00204695" w:rsidP="00B32628">
      <w:pPr>
        <w:spacing w:after="0"/>
      </w:pPr>
    </w:p>
    <w:p w14:paraId="2424E8B3" w14:textId="04998627" w:rsidR="00854DD6" w:rsidRPr="00F9782E" w:rsidRDefault="00854DD6" w:rsidP="00B32628">
      <w:pPr>
        <w:spacing w:after="0"/>
        <w:rPr>
          <w:b/>
          <w:bCs/>
        </w:rPr>
      </w:pPr>
      <w:r w:rsidRPr="00F9782E">
        <w:rPr>
          <w:b/>
          <w:bCs/>
        </w:rPr>
        <w:t>1</w:t>
      </w:r>
      <w:r w:rsidR="00337216" w:rsidRPr="00F9782E">
        <w:rPr>
          <w:b/>
          <w:bCs/>
        </w:rPr>
        <w:t>5</w:t>
      </w:r>
      <w:r w:rsidRPr="00F9782E">
        <w:rPr>
          <w:b/>
          <w:bCs/>
        </w:rPr>
        <w:t xml:space="preserve">. </w:t>
      </w:r>
      <w:r w:rsidR="002B30CE">
        <w:rPr>
          <w:b/>
          <w:bCs/>
        </w:rPr>
        <w:t>B</w:t>
      </w:r>
      <w:r w:rsidRPr="00F9782E">
        <w:rPr>
          <w:b/>
          <w:bCs/>
        </w:rPr>
        <w:t>estuur</w:t>
      </w:r>
      <w:r w:rsidR="002B30CE">
        <w:rPr>
          <w:b/>
          <w:bCs/>
        </w:rPr>
        <w:t>s</w:t>
      </w:r>
      <w:r w:rsidR="00E66E70" w:rsidRPr="00F9782E">
        <w:rPr>
          <w:b/>
          <w:bCs/>
        </w:rPr>
        <w:t>rapportages</w:t>
      </w:r>
      <w:r w:rsidRPr="00F9782E">
        <w:rPr>
          <w:b/>
          <w:bCs/>
        </w:rPr>
        <w:t xml:space="preserve"> </w:t>
      </w:r>
    </w:p>
    <w:p w14:paraId="0F59F443" w14:textId="485AD90B" w:rsidR="00854DD6" w:rsidRPr="00F9782E" w:rsidRDefault="00854DD6" w:rsidP="00B32628">
      <w:pPr>
        <w:spacing w:after="0"/>
      </w:pPr>
      <w:r w:rsidRPr="00F9782E">
        <w:t xml:space="preserve">In </w:t>
      </w:r>
      <w:r w:rsidR="00337216" w:rsidRPr="00F9782E">
        <w:t>notulen van de bestuursvergaderingen worden de volgende onderwerpen vastgelegd</w:t>
      </w:r>
      <w:r w:rsidR="000E7DA7" w:rsidRPr="00F9782E">
        <w:t xml:space="preserve">: ingekomen stukken, nieuwe en aangehouden aanvragen, administratieve organisatie, financiën, wettelijke ontwikkelingen, </w:t>
      </w:r>
      <w:r w:rsidR="007A3C64" w:rsidRPr="00F9782E">
        <w:t>overige zaken.</w:t>
      </w:r>
      <w:r w:rsidR="000E7DA7" w:rsidRPr="00F9782E">
        <w:t xml:space="preserve"> </w:t>
      </w:r>
      <w:r w:rsidR="00337216" w:rsidRPr="00F9782E">
        <w:t xml:space="preserve"> </w:t>
      </w:r>
    </w:p>
    <w:p w14:paraId="216697DA" w14:textId="342DF717" w:rsidR="00E66E70" w:rsidRPr="00F9782E" w:rsidRDefault="00E66E70" w:rsidP="00B32628">
      <w:pPr>
        <w:spacing w:after="0"/>
      </w:pPr>
      <w:r w:rsidRPr="00F9782E">
        <w:t xml:space="preserve">Het bestuur vermeldt in zijn bestuursverslag in elk geval de volgende zaken betreffende de (niet) inhoudelijke invulling van goed bestuur: de statutaire doelstelling; de wijze waarop de statutaire </w:t>
      </w:r>
      <w:r w:rsidRPr="00F9782E">
        <w:lastRenderedPageBreak/>
        <w:t>doelstelling is vertaald in beleid; de informatie over de geplande bestedingen van middelen; wie het bestuur vormen; hoe de functie van besturen is georganiseerd; het beloningsbeleid; de onkostenvergoeding.</w:t>
      </w:r>
    </w:p>
    <w:p w14:paraId="5A477198" w14:textId="77777777" w:rsidR="00337216" w:rsidRPr="00F9782E" w:rsidRDefault="00337216" w:rsidP="00B32628">
      <w:pPr>
        <w:spacing w:after="0"/>
      </w:pPr>
    </w:p>
    <w:p w14:paraId="32D377AC" w14:textId="431D6EDF" w:rsidR="005B59A2" w:rsidRPr="005B59A2" w:rsidRDefault="005B59A2" w:rsidP="00B32628">
      <w:pPr>
        <w:spacing w:after="0"/>
        <w:rPr>
          <w:b/>
          <w:bCs/>
        </w:rPr>
      </w:pPr>
      <w:r w:rsidRPr="005B59A2">
        <w:rPr>
          <w:b/>
          <w:bCs/>
        </w:rPr>
        <w:t>16. Monitoring en evaluatie</w:t>
      </w:r>
    </w:p>
    <w:p w14:paraId="48629B0F" w14:textId="7AE5BB7F" w:rsidR="005B59A2" w:rsidRPr="005B59A2" w:rsidRDefault="005B59A2" w:rsidP="00B32628">
      <w:pPr>
        <w:spacing w:after="0"/>
      </w:pPr>
      <w:r>
        <w:t xml:space="preserve">Tijdens elke bestuursvergadering worden inhoudelijke en financiële resultaten gemonitord, afgezet tegen doelstellingen en voorwaarden volgens de statuten resp. de begroting van het lopende jaar. Eenmaal per jaar vindt een evaluatie plaats van de gerealiseerde doelstellingen en de financiële resultaten, doorgaans tijdens de bestuursvergadering waarin het concept-jaarverslag over het voorgaande jaar wordt vastgesteld.  </w:t>
      </w:r>
    </w:p>
    <w:p w14:paraId="6F4907DE" w14:textId="77777777" w:rsidR="005B59A2" w:rsidRPr="005B59A2" w:rsidRDefault="005B59A2" w:rsidP="00B32628">
      <w:pPr>
        <w:spacing w:after="0"/>
      </w:pPr>
    </w:p>
    <w:p w14:paraId="723F12E1" w14:textId="56C7D2DC" w:rsidR="00137E85" w:rsidRPr="00F9782E" w:rsidRDefault="005B59A2" w:rsidP="00B32628">
      <w:pPr>
        <w:spacing w:after="0"/>
        <w:rPr>
          <w:b/>
          <w:bCs/>
        </w:rPr>
      </w:pPr>
      <w:r>
        <w:rPr>
          <w:b/>
          <w:bCs/>
        </w:rPr>
        <w:t>17</w:t>
      </w:r>
      <w:r w:rsidR="00337216" w:rsidRPr="00F9782E">
        <w:rPr>
          <w:b/>
          <w:bCs/>
        </w:rPr>
        <w:t xml:space="preserve">. </w:t>
      </w:r>
      <w:r w:rsidR="00641E01">
        <w:rPr>
          <w:b/>
          <w:bCs/>
        </w:rPr>
        <w:t>Informatie aan</w:t>
      </w:r>
      <w:r w:rsidR="00641E01" w:rsidRPr="00F9782E">
        <w:rPr>
          <w:b/>
          <w:bCs/>
        </w:rPr>
        <w:t xml:space="preserve"> </w:t>
      </w:r>
      <w:r w:rsidR="00E66E70" w:rsidRPr="00F9782E">
        <w:rPr>
          <w:b/>
          <w:bCs/>
        </w:rPr>
        <w:t>belanghebbenden</w:t>
      </w:r>
    </w:p>
    <w:p w14:paraId="67C87F66" w14:textId="0121066B" w:rsidR="00337216" w:rsidRPr="00F97ADD" w:rsidRDefault="00C03A98" w:rsidP="00B32628">
      <w:pPr>
        <w:spacing w:after="0"/>
      </w:pPr>
      <w:r>
        <w:t>I</w:t>
      </w:r>
      <w:r w:rsidR="00BF0EAA" w:rsidRPr="00F9782E">
        <w:t xml:space="preserve">nformatie </w:t>
      </w:r>
      <w:r w:rsidR="00BF0EAA">
        <w:t xml:space="preserve">aan belanghebbenden </w:t>
      </w:r>
      <w:r w:rsidR="00BF0EAA" w:rsidRPr="00F9782E">
        <w:t xml:space="preserve">wordt </w:t>
      </w:r>
      <w:r w:rsidR="00337216" w:rsidRPr="00F9782E">
        <w:t>verstrekt via</w:t>
      </w:r>
      <w:r w:rsidR="00F97ADD">
        <w:t xml:space="preserve"> de</w:t>
      </w:r>
      <w:r w:rsidR="00337216" w:rsidRPr="00F9782E">
        <w:t xml:space="preserve"> website of </w:t>
      </w:r>
      <w:r w:rsidR="00250FA2">
        <w:t xml:space="preserve">is </w:t>
      </w:r>
      <w:r w:rsidR="00337216" w:rsidRPr="00F9782E">
        <w:t xml:space="preserve">op aanvraag </w:t>
      </w:r>
      <w:r w:rsidR="00250FA2">
        <w:t xml:space="preserve">aanwezig </w:t>
      </w:r>
      <w:r w:rsidR="00337216" w:rsidRPr="00F9782E">
        <w:t xml:space="preserve">bij de </w:t>
      </w:r>
      <w:r w:rsidR="00337216" w:rsidRPr="00F97ADD">
        <w:t>secr</w:t>
      </w:r>
      <w:r w:rsidR="00250FA2" w:rsidRPr="00F97ADD">
        <w:t>e</w:t>
      </w:r>
      <w:r w:rsidR="00337216" w:rsidRPr="00F97ADD">
        <w:t>taris</w:t>
      </w:r>
      <w:r w:rsidR="00E66E70" w:rsidRPr="00F97ADD">
        <w:t>.</w:t>
      </w:r>
    </w:p>
    <w:p w14:paraId="3A64EFC8" w14:textId="418C95F8" w:rsidR="00250FA2" w:rsidRPr="007C5EAC" w:rsidRDefault="00250FA2" w:rsidP="00B32628">
      <w:pPr>
        <w:spacing w:after="0" w:line="276" w:lineRule="auto"/>
      </w:pPr>
      <w:r w:rsidRPr="00F97ADD">
        <w:t>Bij een afwijzing van een aanvraag tot ondersteuning wordt de reden van afwijzing vermeld. Klachten van belanghebbenden worden in de vergadering besproken en de uitkomst wordt overgebracht aan belanghebbenden.</w:t>
      </w:r>
      <w:r w:rsidRPr="007C5EAC">
        <w:t xml:space="preserve"> </w:t>
      </w:r>
    </w:p>
    <w:p w14:paraId="77DC3FE3" w14:textId="19EE5891" w:rsidR="00E66E70" w:rsidRPr="00F9782E" w:rsidRDefault="00E66E70" w:rsidP="00B32628">
      <w:pPr>
        <w:spacing w:after="0"/>
      </w:pPr>
      <w:r w:rsidRPr="00F9782E">
        <w:t xml:space="preserve"> </w:t>
      </w:r>
    </w:p>
    <w:p w14:paraId="578BE26C" w14:textId="6FF20600" w:rsidR="00E66E70" w:rsidRPr="00F9782E" w:rsidRDefault="005B59A2" w:rsidP="00B32628">
      <w:pPr>
        <w:spacing w:after="0"/>
        <w:rPr>
          <w:b/>
          <w:bCs/>
        </w:rPr>
      </w:pPr>
      <w:r>
        <w:rPr>
          <w:b/>
          <w:bCs/>
        </w:rPr>
        <w:t>18</w:t>
      </w:r>
      <w:r w:rsidR="00337216" w:rsidRPr="00F9782E">
        <w:rPr>
          <w:b/>
          <w:bCs/>
        </w:rPr>
        <w:t xml:space="preserve">. </w:t>
      </w:r>
      <w:r w:rsidR="00C03A98">
        <w:rPr>
          <w:b/>
          <w:bCs/>
        </w:rPr>
        <w:t>Bevoegdheid bestuur</w:t>
      </w:r>
      <w:r w:rsidR="00F51C88">
        <w:rPr>
          <w:b/>
          <w:bCs/>
        </w:rPr>
        <w:t xml:space="preserve">sleden </w:t>
      </w:r>
    </w:p>
    <w:p w14:paraId="360065CC" w14:textId="77777777" w:rsidR="008A3028" w:rsidRDefault="00F51C88" w:rsidP="00B32628">
      <w:pPr>
        <w:spacing w:after="0"/>
      </w:pPr>
      <w:r w:rsidRPr="00F51C88">
        <w:t xml:space="preserve">In de statuten is vastgelegd welke bestuurders </w:t>
      </w:r>
      <w:r>
        <w:t xml:space="preserve">tot </w:t>
      </w:r>
      <w:r w:rsidRPr="00F51C88">
        <w:t>welke rechtshandelingen bevoegd</w:t>
      </w:r>
      <w:r>
        <w:t xml:space="preserve"> zijn. </w:t>
      </w:r>
    </w:p>
    <w:p w14:paraId="12B076DD" w14:textId="77777777" w:rsidR="008A3028" w:rsidRDefault="008A3028" w:rsidP="00B32628">
      <w:pPr>
        <w:spacing w:after="0"/>
      </w:pPr>
    </w:p>
    <w:p w14:paraId="0E72AD68" w14:textId="0924D452" w:rsidR="008A3028" w:rsidRPr="00137E85" w:rsidRDefault="00137E85" w:rsidP="00B32628">
      <w:pPr>
        <w:spacing w:after="0"/>
        <w:rPr>
          <w:b/>
          <w:bCs/>
        </w:rPr>
      </w:pPr>
      <w:r>
        <w:rPr>
          <w:b/>
          <w:bCs/>
        </w:rPr>
        <w:t>19. Geldigheidsduur beleidsplan</w:t>
      </w:r>
    </w:p>
    <w:p w14:paraId="1ADAF8BA" w14:textId="29326C54" w:rsidR="00311913" w:rsidRPr="00F9782E" w:rsidRDefault="00337216" w:rsidP="00B32628">
      <w:pPr>
        <w:spacing w:after="0"/>
      </w:pPr>
      <w:r w:rsidRPr="00F9782E">
        <w:t>H</w:t>
      </w:r>
      <w:r w:rsidR="00E66E70" w:rsidRPr="00F9782E">
        <w:t xml:space="preserve">et bestuur van de stichting </w:t>
      </w:r>
      <w:r w:rsidR="007A3C64" w:rsidRPr="00F9782E">
        <w:t xml:space="preserve">agendeert en </w:t>
      </w:r>
      <w:r w:rsidR="00E66E70" w:rsidRPr="00F9782E">
        <w:t xml:space="preserve">onderschrijft jaarlijks </w:t>
      </w:r>
      <w:r w:rsidRPr="00F9782E">
        <w:t>dit</w:t>
      </w:r>
      <w:r w:rsidR="00E66E70" w:rsidRPr="00F9782E">
        <w:t xml:space="preserve"> beleidsplan.</w:t>
      </w:r>
    </w:p>
    <w:sectPr w:rsidR="00311913" w:rsidRPr="00F9782E">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7FBDE" w14:textId="77777777" w:rsidR="00632002" w:rsidRDefault="00632002" w:rsidP="00E66E70">
      <w:pPr>
        <w:spacing w:after="0" w:line="240" w:lineRule="auto"/>
      </w:pPr>
      <w:r>
        <w:separator/>
      </w:r>
    </w:p>
  </w:endnote>
  <w:endnote w:type="continuationSeparator" w:id="0">
    <w:p w14:paraId="1708893F" w14:textId="77777777" w:rsidR="00632002" w:rsidRDefault="00632002" w:rsidP="00E66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36321166"/>
      <w:docPartObj>
        <w:docPartGallery w:val="Page Numbers (Bottom of Page)"/>
        <w:docPartUnique/>
      </w:docPartObj>
    </w:sdtPr>
    <w:sdtEndPr/>
    <w:sdtContent>
      <w:p w14:paraId="0612C4AF" w14:textId="5F659310" w:rsidR="0038367B" w:rsidRPr="0038367B" w:rsidRDefault="006A6143" w:rsidP="006A6143">
        <w:pPr>
          <w:pStyle w:val="Voettekst"/>
          <w:rPr>
            <w:sz w:val="18"/>
            <w:szCs w:val="18"/>
          </w:rPr>
        </w:pPr>
        <w:r>
          <w:rPr>
            <w:sz w:val="18"/>
            <w:szCs w:val="18"/>
          </w:rPr>
          <w:t>Stichting Aelwijn Florisz</w:t>
        </w:r>
        <w:r>
          <w:rPr>
            <w:sz w:val="18"/>
            <w:szCs w:val="18"/>
          </w:rPr>
          <w:tab/>
          <w:t xml:space="preserve">Beleidsplan </w:t>
        </w:r>
        <w:r w:rsidR="00D27230">
          <w:rPr>
            <w:sz w:val="18"/>
            <w:szCs w:val="18"/>
          </w:rPr>
          <w:t>2026</w:t>
        </w:r>
        <w:r>
          <w:rPr>
            <w:sz w:val="18"/>
            <w:szCs w:val="18"/>
          </w:rPr>
          <w:tab/>
        </w:r>
        <w:r w:rsidRPr="006A6143">
          <w:rPr>
            <w:sz w:val="18"/>
            <w:szCs w:val="18"/>
          </w:rPr>
          <w:fldChar w:fldCharType="begin"/>
        </w:r>
        <w:r w:rsidRPr="006A6143">
          <w:rPr>
            <w:sz w:val="18"/>
            <w:szCs w:val="18"/>
          </w:rPr>
          <w:instrText>PAGE   \* MERGEFORMAT</w:instrText>
        </w:r>
        <w:r w:rsidRPr="006A6143">
          <w:rPr>
            <w:sz w:val="18"/>
            <w:szCs w:val="18"/>
          </w:rPr>
          <w:fldChar w:fldCharType="separate"/>
        </w:r>
        <w:r w:rsidRPr="006A6143">
          <w:rPr>
            <w:sz w:val="18"/>
            <w:szCs w:val="18"/>
          </w:rPr>
          <w:t>2</w:t>
        </w:r>
        <w:r w:rsidRPr="006A6143">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E64EE" w14:textId="77777777" w:rsidR="00632002" w:rsidRDefault="00632002" w:rsidP="00E66E70">
      <w:pPr>
        <w:spacing w:after="0" w:line="240" w:lineRule="auto"/>
      </w:pPr>
      <w:r>
        <w:separator/>
      </w:r>
    </w:p>
  </w:footnote>
  <w:footnote w:type="continuationSeparator" w:id="0">
    <w:p w14:paraId="170C7EA4" w14:textId="77777777" w:rsidR="00632002" w:rsidRDefault="00632002" w:rsidP="00E66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3D4"/>
    <w:multiLevelType w:val="hybridMultilevel"/>
    <w:tmpl w:val="9E62991C"/>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57E3D75"/>
    <w:multiLevelType w:val="hybridMultilevel"/>
    <w:tmpl w:val="D17873D6"/>
    <w:lvl w:ilvl="0" w:tplc="15E088C2">
      <w:start w:val="3"/>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CC47D4"/>
    <w:multiLevelType w:val="hybridMultilevel"/>
    <w:tmpl w:val="98E61A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173E2C"/>
    <w:multiLevelType w:val="hybridMultilevel"/>
    <w:tmpl w:val="14928B34"/>
    <w:lvl w:ilvl="0" w:tplc="79228C40">
      <w:start w:val="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440667EB"/>
    <w:multiLevelType w:val="hybridMultilevel"/>
    <w:tmpl w:val="F5D470C2"/>
    <w:lvl w:ilvl="0" w:tplc="04130019">
      <w:start w:val="1"/>
      <w:numFmt w:val="lowerLetter"/>
      <w:lvlText w:val="%1."/>
      <w:lvlJc w:val="left"/>
      <w:pPr>
        <w:ind w:left="360" w:hanging="360"/>
      </w:pPr>
    </w:lvl>
    <w:lvl w:ilvl="1" w:tplc="1EE0DA10">
      <w:start w:val="1"/>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B691202"/>
    <w:multiLevelType w:val="multilevel"/>
    <w:tmpl w:val="FA52A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14373C0"/>
    <w:multiLevelType w:val="hybridMultilevel"/>
    <w:tmpl w:val="B80639BA"/>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02061001">
    <w:abstractNumId w:val="6"/>
  </w:num>
  <w:num w:numId="2" w16cid:durableId="1160779204">
    <w:abstractNumId w:val="3"/>
  </w:num>
  <w:num w:numId="3" w16cid:durableId="1152060011">
    <w:abstractNumId w:val="0"/>
  </w:num>
  <w:num w:numId="4" w16cid:durableId="1758793468">
    <w:abstractNumId w:val="2"/>
  </w:num>
  <w:num w:numId="5" w16cid:durableId="759331195">
    <w:abstractNumId w:val="4"/>
  </w:num>
  <w:num w:numId="6" w16cid:durableId="2122063767">
    <w:abstractNumId w:val="1"/>
  </w:num>
  <w:num w:numId="7" w16cid:durableId="12470342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oNotDisplayPageBoundaries/>
  <w:proofState w:spelling="clean"/>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E70"/>
    <w:rsid w:val="00023761"/>
    <w:rsid w:val="0002682D"/>
    <w:rsid w:val="000461C4"/>
    <w:rsid w:val="00060022"/>
    <w:rsid w:val="00062EEA"/>
    <w:rsid w:val="00066062"/>
    <w:rsid w:val="0006787B"/>
    <w:rsid w:val="00070810"/>
    <w:rsid w:val="00082869"/>
    <w:rsid w:val="000A2A19"/>
    <w:rsid w:val="000B638A"/>
    <w:rsid w:val="000D068D"/>
    <w:rsid w:val="000D3DA3"/>
    <w:rsid w:val="000D4D4A"/>
    <w:rsid w:val="000E2CD5"/>
    <w:rsid w:val="000E7DA7"/>
    <w:rsid w:val="001117AF"/>
    <w:rsid w:val="00137020"/>
    <w:rsid w:val="00137E85"/>
    <w:rsid w:val="00154997"/>
    <w:rsid w:val="001648AB"/>
    <w:rsid w:val="00164A58"/>
    <w:rsid w:val="00192477"/>
    <w:rsid w:val="00194214"/>
    <w:rsid w:val="00195FAE"/>
    <w:rsid w:val="00196FD1"/>
    <w:rsid w:val="001C2325"/>
    <w:rsid w:val="001D4BF0"/>
    <w:rsid w:val="001E634A"/>
    <w:rsid w:val="001F5E6B"/>
    <w:rsid w:val="00204695"/>
    <w:rsid w:val="002111A1"/>
    <w:rsid w:val="00224730"/>
    <w:rsid w:val="00250FA2"/>
    <w:rsid w:val="00251D95"/>
    <w:rsid w:val="0026402F"/>
    <w:rsid w:val="00285020"/>
    <w:rsid w:val="002877F7"/>
    <w:rsid w:val="002A5C3A"/>
    <w:rsid w:val="002B30CE"/>
    <w:rsid w:val="002C3F84"/>
    <w:rsid w:val="00310874"/>
    <w:rsid w:val="00311913"/>
    <w:rsid w:val="00330987"/>
    <w:rsid w:val="00337216"/>
    <w:rsid w:val="00342480"/>
    <w:rsid w:val="003468E9"/>
    <w:rsid w:val="00361C67"/>
    <w:rsid w:val="0038367B"/>
    <w:rsid w:val="00383A3E"/>
    <w:rsid w:val="003864DB"/>
    <w:rsid w:val="003C6BBB"/>
    <w:rsid w:val="003D73C6"/>
    <w:rsid w:val="003E1A9E"/>
    <w:rsid w:val="003E6FEF"/>
    <w:rsid w:val="003E7F45"/>
    <w:rsid w:val="003F46DC"/>
    <w:rsid w:val="00411041"/>
    <w:rsid w:val="00424A5F"/>
    <w:rsid w:val="00425076"/>
    <w:rsid w:val="00455AB9"/>
    <w:rsid w:val="0046168A"/>
    <w:rsid w:val="00461E38"/>
    <w:rsid w:val="00467E47"/>
    <w:rsid w:val="00492AB7"/>
    <w:rsid w:val="004938DC"/>
    <w:rsid w:val="004966D9"/>
    <w:rsid w:val="004973A5"/>
    <w:rsid w:val="004B6CEC"/>
    <w:rsid w:val="004D08AB"/>
    <w:rsid w:val="004E5045"/>
    <w:rsid w:val="004F30DF"/>
    <w:rsid w:val="004F3F9F"/>
    <w:rsid w:val="004F635C"/>
    <w:rsid w:val="00505B5E"/>
    <w:rsid w:val="00510FFC"/>
    <w:rsid w:val="00513B1E"/>
    <w:rsid w:val="00514838"/>
    <w:rsid w:val="005177FC"/>
    <w:rsid w:val="00527395"/>
    <w:rsid w:val="00550453"/>
    <w:rsid w:val="00570AFE"/>
    <w:rsid w:val="00576EE3"/>
    <w:rsid w:val="00584112"/>
    <w:rsid w:val="0058513B"/>
    <w:rsid w:val="00594D39"/>
    <w:rsid w:val="00595DF9"/>
    <w:rsid w:val="005A2902"/>
    <w:rsid w:val="005B365D"/>
    <w:rsid w:val="005B59A2"/>
    <w:rsid w:val="005B6D8F"/>
    <w:rsid w:val="005E1089"/>
    <w:rsid w:val="005E1D82"/>
    <w:rsid w:val="005F086C"/>
    <w:rsid w:val="0061373C"/>
    <w:rsid w:val="006172D6"/>
    <w:rsid w:val="00631E51"/>
    <w:rsid w:val="00632002"/>
    <w:rsid w:val="00633BDC"/>
    <w:rsid w:val="00640682"/>
    <w:rsid w:val="00641E01"/>
    <w:rsid w:val="00685B31"/>
    <w:rsid w:val="006A6143"/>
    <w:rsid w:val="007168B2"/>
    <w:rsid w:val="00724D78"/>
    <w:rsid w:val="00734F66"/>
    <w:rsid w:val="00753FBE"/>
    <w:rsid w:val="00770E91"/>
    <w:rsid w:val="007A202F"/>
    <w:rsid w:val="007A3C64"/>
    <w:rsid w:val="007A4088"/>
    <w:rsid w:val="007B65BA"/>
    <w:rsid w:val="007D7170"/>
    <w:rsid w:val="00801BF6"/>
    <w:rsid w:val="008039D2"/>
    <w:rsid w:val="00805778"/>
    <w:rsid w:val="00826CE4"/>
    <w:rsid w:val="00833374"/>
    <w:rsid w:val="0084399A"/>
    <w:rsid w:val="00854DD6"/>
    <w:rsid w:val="008648E1"/>
    <w:rsid w:val="00865157"/>
    <w:rsid w:val="008907B2"/>
    <w:rsid w:val="008A3028"/>
    <w:rsid w:val="008A4456"/>
    <w:rsid w:val="008A5FBC"/>
    <w:rsid w:val="008C388B"/>
    <w:rsid w:val="00921764"/>
    <w:rsid w:val="0098145F"/>
    <w:rsid w:val="0099146F"/>
    <w:rsid w:val="009C0C3E"/>
    <w:rsid w:val="009D53E1"/>
    <w:rsid w:val="00A03537"/>
    <w:rsid w:val="00A343A1"/>
    <w:rsid w:val="00A71F9E"/>
    <w:rsid w:val="00A75EAD"/>
    <w:rsid w:val="00A80C75"/>
    <w:rsid w:val="00AA14D9"/>
    <w:rsid w:val="00AC621C"/>
    <w:rsid w:val="00AC6FEE"/>
    <w:rsid w:val="00AF03DD"/>
    <w:rsid w:val="00AF1B87"/>
    <w:rsid w:val="00AF4E66"/>
    <w:rsid w:val="00B0752D"/>
    <w:rsid w:val="00B150C9"/>
    <w:rsid w:val="00B31716"/>
    <w:rsid w:val="00B32628"/>
    <w:rsid w:val="00B34AEF"/>
    <w:rsid w:val="00B47A36"/>
    <w:rsid w:val="00B63227"/>
    <w:rsid w:val="00B7078C"/>
    <w:rsid w:val="00B734EB"/>
    <w:rsid w:val="00B82DA8"/>
    <w:rsid w:val="00B973EF"/>
    <w:rsid w:val="00BA6911"/>
    <w:rsid w:val="00BB0490"/>
    <w:rsid w:val="00BB326C"/>
    <w:rsid w:val="00BB6BD9"/>
    <w:rsid w:val="00BD5B30"/>
    <w:rsid w:val="00BE3967"/>
    <w:rsid w:val="00BF0EAA"/>
    <w:rsid w:val="00C03A98"/>
    <w:rsid w:val="00C174E1"/>
    <w:rsid w:val="00C5258E"/>
    <w:rsid w:val="00C554BA"/>
    <w:rsid w:val="00C6165F"/>
    <w:rsid w:val="00C61D3A"/>
    <w:rsid w:val="00C932B9"/>
    <w:rsid w:val="00C9729C"/>
    <w:rsid w:val="00CA4EED"/>
    <w:rsid w:val="00CC6184"/>
    <w:rsid w:val="00CD05E6"/>
    <w:rsid w:val="00CE0667"/>
    <w:rsid w:val="00D01940"/>
    <w:rsid w:val="00D27230"/>
    <w:rsid w:val="00D303AD"/>
    <w:rsid w:val="00D50776"/>
    <w:rsid w:val="00D52F73"/>
    <w:rsid w:val="00D96B57"/>
    <w:rsid w:val="00DB0039"/>
    <w:rsid w:val="00DB2976"/>
    <w:rsid w:val="00DC3889"/>
    <w:rsid w:val="00E129D9"/>
    <w:rsid w:val="00E24F84"/>
    <w:rsid w:val="00E26FDD"/>
    <w:rsid w:val="00E405D5"/>
    <w:rsid w:val="00E41A3A"/>
    <w:rsid w:val="00E66E70"/>
    <w:rsid w:val="00E708D6"/>
    <w:rsid w:val="00E72A09"/>
    <w:rsid w:val="00E73A1A"/>
    <w:rsid w:val="00E73C3F"/>
    <w:rsid w:val="00E84BD8"/>
    <w:rsid w:val="00E867C6"/>
    <w:rsid w:val="00EA2A7C"/>
    <w:rsid w:val="00EA2B05"/>
    <w:rsid w:val="00EA5C6B"/>
    <w:rsid w:val="00EB286C"/>
    <w:rsid w:val="00EB701C"/>
    <w:rsid w:val="00EF4ED3"/>
    <w:rsid w:val="00F349BA"/>
    <w:rsid w:val="00F42A99"/>
    <w:rsid w:val="00F4503B"/>
    <w:rsid w:val="00F51C88"/>
    <w:rsid w:val="00F61948"/>
    <w:rsid w:val="00F67FB9"/>
    <w:rsid w:val="00F73B2C"/>
    <w:rsid w:val="00F876D0"/>
    <w:rsid w:val="00F9782E"/>
    <w:rsid w:val="00F97ADD"/>
    <w:rsid w:val="00FB7872"/>
    <w:rsid w:val="00FC0EA2"/>
    <w:rsid w:val="00FC7372"/>
    <w:rsid w:val="00FD1966"/>
    <w:rsid w:val="00FD5DC0"/>
    <w:rsid w:val="00FE0272"/>
    <w:rsid w:val="00FF11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DAF95"/>
  <w15:chartTrackingRefBased/>
  <w15:docId w15:val="{EBBA1C17-E801-4B55-BFEE-3F9C7F671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B6D8F"/>
    <w:pPr>
      <w:ind w:left="720"/>
      <w:contextualSpacing/>
    </w:pPr>
  </w:style>
  <w:style w:type="table" w:styleId="Tabelraster">
    <w:name w:val="Table Grid"/>
    <w:basedOn w:val="Standaardtabel"/>
    <w:uiPriority w:val="39"/>
    <w:rsid w:val="00311913"/>
    <w:pPr>
      <w:spacing w:after="0" w:line="240" w:lineRule="auto"/>
    </w:pPr>
    <w:rPr>
      <w:rFonts w:ascii="Arial" w:eastAsia="Calibri"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E129D9"/>
    <w:pPr>
      <w:spacing w:after="0" w:line="240" w:lineRule="auto"/>
    </w:pPr>
  </w:style>
  <w:style w:type="character" w:styleId="Verwijzingopmerking">
    <w:name w:val="annotation reference"/>
    <w:basedOn w:val="Standaardalinea-lettertype"/>
    <w:uiPriority w:val="99"/>
    <w:semiHidden/>
    <w:unhideWhenUsed/>
    <w:rsid w:val="00E129D9"/>
    <w:rPr>
      <w:sz w:val="16"/>
      <w:szCs w:val="16"/>
    </w:rPr>
  </w:style>
  <w:style w:type="paragraph" w:styleId="Tekstopmerking">
    <w:name w:val="annotation text"/>
    <w:basedOn w:val="Standaard"/>
    <w:link w:val="TekstopmerkingChar"/>
    <w:uiPriority w:val="99"/>
    <w:unhideWhenUsed/>
    <w:rsid w:val="00E129D9"/>
    <w:pPr>
      <w:spacing w:line="240" w:lineRule="auto"/>
    </w:pPr>
    <w:rPr>
      <w:sz w:val="20"/>
      <w:szCs w:val="20"/>
    </w:rPr>
  </w:style>
  <w:style w:type="character" w:customStyle="1" w:styleId="TekstopmerkingChar">
    <w:name w:val="Tekst opmerking Char"/>
    <w:basedOn w:val="Standaardalinea-lettertype"/>
    <w:link w:val="Tekstopmerking"/>
    <w:uiPriority w:val="99"/>
    <w:rsid w:val="00E129D9"/>
    <w:rPr>
      <w:sz w:val="20"/>
      <w:szCs w:val="20"/>
    </w:rPr>
  </w:style>
  <w:style w:type="paragraph" w:styleId="Onderwerpvanopmerking">
    <w:name w:val="annotation subject"/>
    <w:basedOn w:val="Tekstopmerking"/>
    <w:next w:val="Tekstopmerking"/>
    <w:link w:val="OnderwerpvanopmerkingChar"/>
    <w:uiPriority w:val="99"/>
    <w:semiHidden/>
    <w:unhideWhenUsed/>
    <w:rsid w:val="00E129D9"/>
    <w:rPr>
      <w:b/>
      <w:bCs/>
    </w:rPr>
  </w:style>
  <w:style w:type="character" w:customStyle="1" w:styleId="OnderwerpvanopmerkingChar">
    <w:name w:val="Onderwerp van opmerking Char"/>
    <w:basedOn w:val="TekstopmerkingChar"/>
    <w:link w:val="Onderwerpvanopmerking"/>
    <w:uiPriority w:val="99"/>
    <w:semiHidden/>
    <w:rsid w:val="00E129D9"/>
    <w:rPr>
      <w:b/>
      <w:bCs/>
      <w:sz w:val="20"/>
      <w:szCs w:val="20"/>
    </w:rPr>
  </w:style>
  <w:style w:type="paragraph" w:styleId="Koptekst">
    <w:name w:val="header"/>
    <w:basedOn w:val="Standaard"/>
    <w:link w:val="KoptekstChar"/>
    <w:unhideWhenUsed/>
    <w:rsid w:val="0038367B"/>
    <w:pPr>
      <w:tabs>
        <w:tab w:val="center" w:pos="4536"/>
        <w:tab w:val="right" w:pos="9072"/>
      </w:tabs>
      <w:spacing w:after="0" w:line="240" w:lineRule="auto"/>
    </w:pPr>
  </w:style>
  <w:style w:type="character" w:customStyle="1" w:styleId="KoptekstChar">
    <w:name w:val="Koptekst Char"/>
    <w:basedOn w:val="Standaardalinea-lettertype"/>
    <w:link w:val="Koptekst"/>
    <w:rsid w:val="0038367B"/>
  </w:style>
  <w:style w:type="paragraph" w:styleId="Voettekst">
    <w:name w:val="footer"/>
    <w:basedOn w:val="Standaard"/>
    <w:link w:val="VoettekstChar"/>
    <w:uiPriority w:val="99"/>
    <w:unhideWhenUsed/>
    <w:rsid w:val="003836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8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25300">
      <w:bodyDiv w:val="1"/>
      <w:marLeft w:val="0"/>
      <w:marRight w:val="0"/>
      <w:marTop w:val="0"/>
      <w:marBottom w:val="0"/>
      <w:divBdr>
        <w:top w:val="none" w:sz="0" w:space="0" w:color="auto"/>
        <w:left w:val="none" w:sz="0" w:space="0" w:color="auto"/>
        <w:bottom w:val="none" w:sz="0" w:space="0" w:color="auto"/>
        <w:right w:val="none" w:sz="0" w:space="0" w:color="auto"/>
      </w:divBdr>
    </w:div>
    <w:div w:id="248583843">
      <w:bodyDiv w:val="1"/>
      <w:marLeft w:val="0"/>
      <w:marRight w:val="0"/>
      <w:marTop w:val="0"/>
      <w:marBottom w:val="0"/>
      <w:divBdr>
        <w:top w:val="none" w:sz="0" w:space="0" w:color="auto"/>
        <w:left w:val="none" w:sz="0" w:space="0" w:color="auto"/>
        <w:bottom w:val="none" w:sz="0" w:space="0" w:color="auto"/>
        <w:right w:val="none" w:sz="0" w:space="0" w:color="auto"/>
      </w:divBdr>
    </w:div>
    <w:div w:id="333724425">
      <w:bodyDiv w:val="1"/>
      <w:marLeft w:val="0"/>
      <w:marRight w:val="0"/>
      <w:marTop w:val="0"/>
      <w:marBottom w:val="0"/>
      <w:divBdr>
        <w:top w:val="none" w:sz="0" w:space="0" w:color="auto"/>
        <w:left w:val="none" w:sz="0" w:space="0" w:color="auto"/>
        <w:bottom w:val="none" w:sz="0" w:space="0" w:color="auto"/>
        <w:right w:val="none" w:sz="0" w:space="0" w:color="auto"/>
      </w:divBdr>
    </w:div>
    <w:div w:id="1669597444">
      <w:bodyDiv w:val="1"/>
      <w:marLeft w:val="0"/>
      <w:marRight w:val="0"/>
      <w:marTop w:val="0"/>
      <w:marBottom w:val="0"/>
      <w:divBdr>
        <w:top w:val="none" w:sz="0" w:space="0" w:color="auto"/>
        <w:left w:val="none" w:sz="0" w:space="0" w:color="auto"/>
        <w:bottom w:val="none" w:sz="0" w:space="0" w:color="auto"/>
        <w:right w:val="none" w:sz="0" w:space="0" w:color="auto"/>
      </w:divBdr>
    </w:div>
    <w:div w:id="205234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731A7-8DF8-4AB0-925A-A6EB5BAE34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2154</Words>
  <Characters>11853</Characters>
  <Application>Microsoft Office Word</Application>
  <DocSecurity>0</DocSecurity>
  <Lines>98</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Glazener, Mark</dc:creator>
  <cp:keywords/>
  <dc:description/>
  <cp:lastModifiedBy>Rineke Keijzer</cp:lastModifiedBy>
  <cp:revision>15</cp:revision>
  <dcterms:created xsi:type="dcterms:W3CDTF">2026-03-24T09:48:00Z</dcterms:created>
  <dcterms:modified xsi:type="dcterms:W3CDTF">2026-03-24T09:56:00Z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da07a6-bb6b-4ce3-8ae9-d00fb5800c48_Enabled">
    <vt:lpwstr>true</vt:lpwstr>
  </property>
  <property fmtid="{D5CDD505-2E9C-101B-9397-08002B2CF9AE}" pid="3" name="MSIP_Label_04da07a6-bb6b-4ce3-8ae9-d00fb5800c48_SetDate">
    <vt:lpwstr>2021-05-07T12:07:31Z</vt:lpwstr>
  </property>
  <property fmtid="{D5CDD505-2E9C-101B-9397-08002B2CF9AE}" pid="4" name="MSIP_Label_04da07a6-bb6b-4ce3-8ae9-d00fb5800c48_Method">
    <vt:lpwstr>Standard</vt:lpwstr>
  </property>
  <property fmtid="{D5CDD505-2E9C-101B-9397-08002B2CF9AE}" pid="5" name="MSIP_Label_04da07a6-bb6b-4ce3-8ae9-d00fb5800c48_Name">
    <vt:lpwstr>04da07a6-bb6b-4ce3-8ae9-d00fb5800c48</vt:lpwstr>
  </property>
  <property fmtid="{D5CDD505-2E9C-101B-9397-08002B2CF9AE}" pid="6" name="MSIP_Label_04da07a6-bb6b-4ce3-8ae9-d00fb5800c48_SiteId">
    <vt:lpwstr>71dd74e2-a620-4a8e-9ac4-a19e1ff9ddff</vt:lpwstr>
  </property>
  <property fmtid="{D5CDD505-2E9C-101B-9397-08002B2CF9AE}" pid="7" name="MSIP_Label_04da07a6-bb6b-4ce3-8ae9-d00fb5800c48_ActionId">
    <vt:lpwstr>9def5b81-ad19-4149-aeec-fdf2c57794ec</vt:lpwstr>
  </property>
  <property fmtid="{D5CDD505-2E9C-101B-9397-08002B2CF9AE}" pid="8" name="MSIP_Label_04da07a6-bb6b-4ce3-8ae9-d00fb5800c48_ContentBits">
    <vt:lpwstr>0</vt:lpwstr>
  </property>
</Properties>
</file>